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CA" w:rsidRDefault="002E58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58CA" w:rsidRDefault="002E58CA">
      <w:pPr>
        <w:pStyle w:val="ConsPlusNormal"/>
        <w:outlineLvl w:val="0"/>
      </w:pPr>
    </w:p>
    <w:p w:rsidR="002E58CA" w:rsidRDefault="002E58CA">
      <w:pPr>
        <w:pStyle w:val="ConsPlusTitle"/>
        <w:jc w:val="center"/>
        <w:outlineLvl w:val="0"/>
      </w:pPr>
      <w:r>
        <w:t>АДМИНИСТРАЦИЯ ГОРОДА УРАЙ</w:t>
      </w:r>
    </w:p>
    <w:p w:rsidR="002E58CA" w:rsidRDefault="002E58CA">
      <w:pPr>
        <w:pStyle w:val="ConsPlusTitle"/>
        <w:jc w:val="center"/>
      </w:pPr>
    </w:p>
    <w:p w:rsidR="002E58CA" w:rsidRDefault="002E58CA">
      <w:pPr>
        <w:pStyle w:val="ConsPlusTitle"/>
        <w:jc w:val="center"/>
      </w:pPr>
      <w:r>
        <w:t>ПОСТАНОВЛЕНИЕ</w:t>
      </w:r>
    </w:p>
    <w:p w:rsidR="002E58CA" w:rsidRDefault="002E58CA">
      <w:pPr>
        <w:pStyle w:val="ConsPlusTitle"/>
        <w:jc w:val="center"/>
      </w:pPr>
      <w:r>
        <w:t>от 29 января 2014 г. N 207</w:t>
      </w:r>
    </w:p>
    <w:p w:rsidR="002E58CA" w:rsidRDefault="002E58CA">
      <w:pPr>
        <w:pStyle w:val="ConsPlusTitle"/>
        <w:jc w:val="center"/>
      </w:pPr>
    </w:p>
    <w:p w:rsidR="002E58CA" w:rsidRDefault="002E58CA">
      <w:pPr>
        <w:pStyle w:val="ConsPlusTitle"/>
        <w:jc w:val="center"/>
      </w:pPr>
      <w:r>
        <w:t>О РАЗМЕРЕ ПЛАТЫ, ВЗИМАЕМОЙ С РОДИТЕЛЕЙ</w:t>
      </w:r>
    </w:p>
    <w:p w:rsidR="002E58CA" w:rsidRDefault="002E58CA">
      <w:pPr>
        <w:pStyle w:val="ConsPlusTitle"/>
        <w:jc w:val="center"/>
      </w:pPr>
      <w:r>
        <w:t>(ЗАКОННЫХ ПРЕДСТАВИТЕЛЕЙ) ЗА ПРИСМОТР И УХОД ЗА ДЕТЬМИ,</w:t>
      </w:r>
    </w:p>
    <w:p w:rsidR="002E58CA" w:rsidRDefault="002E58CA">
      <w:pPr>
        <w:pStyle w:val="ConsPlusTitle"/>
        <w:jc w:val="center"/>
      </w:pPr>
      <w:r>
        <w:t>ОСВАИВАЮЩИМИ ОБРАЗОВАТЕЛЬНЫЕ ПРОГРАММЫ</w:t>
      </w:r>
    </w:p>
    <w:p w:rsidR="002E58CA" w:rsidRDefault="002E58CA">
      <w:pPr>
        <w:pStyle w:val="ConsPlusTitle"/>
        <w:jc w:val="center"/>
      </w:pPr>
      <w:r>
        <w:t>ДОШКОЛЬНОГО ОБРАЗОВАНИЯ В МУНИЦИПАЛЬНЫХ ДОШКОЛЬНЫХ</w:t>
      </w:r>
    </w:p>
    <w:p w:rsidR="002E58CA" w:rsidRDefault="002E58CA">
      <w:pPr>
        <w:pStyle w:val="ConsPlusTitle"/>
        <w:jc w:val="center"/>
      </w:pPr>
      <w:r>
        <w:t>ОБРАЗОВАТЕЛЬНЫХ ОРГАНИЗАЦИЯХ</w:t>
      </w:r>
    </w:p>
    <w:p w:rsidR="002E58CA" w:rsidRDefault="002E58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E58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58CA" w:rsidRDefault="002E58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58CA" w:rsidRDefault="002E58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Урай от 04.12.2014 </w:t>
            </w:r>
            <w:hyperlink r:id="rId5" w:history="1">
              <w:r>
                <w:rPr>
                  <w:color w:val="0000FF"/>
                </w:rPr>
                <w:t>N 4246</w:t>
              </w:r>
            </w:hyperlink>
            <w:r>
              <w:rPr>
                <w:color w:val="392C69"/>
              </w:rPr>
              <w:t>,</w:t>
            </w:r>
          </w:p>
          <w:p w:rsidR="002E58CA" w:rsidRDefault="002E58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07.07.2015 </w:t>
            </w:r>
            <w:hyperlink r:id="rId6" w:history="1">
              <w:r>
                <w:rPr>
                  <w:color w:val="0000FF"/>
                </w:rPr>
                <w:t>N 2198</w:t>
              </w:r>
            </w:hyperlink>
            <w:r>
              <w:rPr>
                <w:color w:val="392C69"/>
              </w:rPr>
              <w:t xml:space="preserve">, от 13.01.2016 </w:t>
            </w:r>
            <w:hyperlink r:id="rId7" w:history="1">
              <w:r>
                <w:rPr>
                  <w:color w:val="0000FF"/>
                </w:rPr>
                <w:t>N 05</w:t>
              </w:r>
            </w:hyperlink>
            <w:r>
              <w:rPr>
                <w:color w:val="392C69"/>
              </w:rPr>
              <w:t xml:space="preserve">, от 07.12.2016 </w:t>
            </w:r>
            <w:hyperlink r:id="rId8" w:history="1">
              <w:r>
                <w:rPr>
                  <w:color w:val="0000FF"/>
                </w:rPr>
                <w:t>N 3783</w:t>
              </w:r>
            </w:hyperlink>
            <w:r>
              <w:rPr>
                <w:color w:val="392C69"/>
              </w:rPr>
              <w:t>,</w:t>
            </w:r>
          </w:p>
          <w:p w:rsidR="002E58CA" w:rsidRDefault="002E58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14.11.2018 </w:t>
            </w:r>
            <w:hyperlink r:id="rId9" w:history="1">
              <w:r>
                <w:rPr>
                  <w:color w:val="0000FF"/>
                </w:rPr>
                <w:t>N 2936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58CA" w:rsidRDefault="002E58CA">
      <w:pPr>
        <w:pStyle w:val="ConsPlusNormal"/>
        <w:jc w:val="center"/>
      </w:pPr>
    </w:p>
    <w:p w:rsidR="002E58CA" w:rsidRDefault="002E58CA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части 1 статьи 65</w:t>
        </w:r>
      </w:hyperlink>
      <w:r>
        <w:t xml:space="preserve"> Федерального закона от 29.12.2012 </w:t>
      </w:r>
      <w:hyperlink r:id="rId11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Федерации":</w:t>
      </w:r>
    </w:p>
    <w:p w:rsidR="002E58CA" w:rsidRDefault="002E58C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07.07.2015 N 2198)</w:t>
      </w:r>
    </w:p>
    <w:p w:rsidR="002E58CA" w:rsidRDefault="002E58CA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 Установить </w:t>
      </w:r>
      <w:hyperlink w:anchor="P46" w:history="1">
        <w:r>
          <w:rPr>
            <w:color w:val="0000FF"/>
          </w:rPr>
          <w:t>размер</w:t>
        </w:r>
      </w:hyperlink>
      <w:r>
        <w:t xml:space="preserve"> платы, ежемесячно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(далее - родительская плата), согласно приложению.</w:t>
      </w:r>
    </w:p>
    <w:p w:rsidR="002E58CA" w:rsidRDefault="002E58CA">
      <w:pPr>
        <w:pStyle w:val="ConsPlusNormal"/>
        <w:spacing w:before="220"/>
        <w:ind w:firstLine="540"/>
        <w:jc w:val="both"/>
      </w:pPr>
      <w:r>
        <w:t>Размер родительской платы исчисляется исходя из количества рабочих дней в соответствующем месяце.</w:t>
      </w:r>
    </w:p>
    <w:p w:rsidR="002E58CA" w:rsidRDefault="002E58CA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13.01.2016 N 05)</w:t>
      </w:r>
    </w:p>
    <w:p w:rsidR="002E58CA" w:rsidRDefault="002E58CA">
      <w:pPr>
        <w:pStyle w:val="ConsPlusNormal"/>
        <w:spacing w:before="220"/>
        <w:ind w:firstLine="540"/>
        <w:jc w:val="both"/>
      </w:pPr>
      <w:r>
        <w:t xml:space="preserve">2. Утратил силу с 1 января 2019 года.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14.11.2018 N 2936.</w:t>
      </w:r>
    </w:p>
    <w:p w:rsidR="002E58CA" w:rsidRDefault="002E58CA">
      <w:pPr>
        <w:pStyle w:val="ConsPlusNormal"/>
        <w:spacing w:before="220"/>
        <w:ind w:firstLine="540"/>
        <w:jc w:val="both"/>
      </w:pPr>
      <w:r>
        <w:t xml:space="preserve">3. Не взимать родительскую плату, установленную в соответствии с </w:t>
      </w:r>
      <w:hyperlink w:anchor="P18" w:history="1">
        <w:r>
          <w:rPr>
            <w:color w:val="0000FF"/>
          </w:rPr>
          <w:t>частью 1</w:t>
        </w:r>
      </w:hyperlink>
      <w:r>
        <w:t xml:space="preserve"> постановления, с родителей (законных представителей) за дни, когда их дети не посещали муниципальную дошкольную образовательную организацию по уважительным причинам:</w:t>
      </w:r>
    </w:p>
    <w:p w:rsidR="002E58CA" w:rsidRDefault="002E58C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13.01.2016 N 05)</w:t>
      </w:r>
    </w:p>
    <w:p w:rsidR="002E58CA" w:rsidRDefault="002E58CA">
      <w:pPr>
        <w:pStyle w:val="ConsPlusNormal"/>
        <w:spacing w:before="220"/>
        <w:ind w:firstLine="540"/>
        <w:jc w:val="both"/>
      </w:pPr>
      <w:r>
        <w:t>1) болезнь ребенка, что подтверждается справкой из медицинской организации, подведомственной органам государственной власти Ханты-Мансийского автономного округа - Югры;</w:t>
      </w:r>
    </w:p>
    <w:p w:rsidR="002E58CA" w:rsidRDefault="002E58CA">
      <w:pPr>
        <w:pStyle w:val="ConsPlusNormal"/>
        <w:spacing w:before="220"/>
        <w:ind w:firstLine="540"/>
        <w:jc w:val="both"/>
      </w:pPr>
      <w:r>
        <w:t>2) изоляция (отстранение) ребенка, в связи с отсутствием сведений о его иммунизации против полиомиелита при проведении вакцинации оральной полиовакциной против полиомиелита другим воспитанникам;</w:t>
      </w:r>
    </w:p>
    <w:p w:rsidR="002E58CA" w:rsidRDefault="002E58CA">
      <w:pPr>
        <w:pStyle w:val="ConsPlusNormal"/>
        <w:spacing w:before="220"/>
        <w:ind w:firstLine="540"/>
        <w:jc w:val="both"/>
      </w:pPr>
      <w:r>
        <w:t>3) отсутствие ребенка в связи с оздоровлением, продолжительностью не более 75 календарных дней в совокупности в течение календарного года, при заблаговременном предоставлении родителями (законными представителями) соответствующего заявления.</w:t>
      </w:r>
    </w:p>
    <w:p w:rsidR="002E58CA" w:rsidRDefault="002E58CA">
      <w:pPr>
        <w:pStyle w:val="ConsPlusNormal"/>
        <w:spacing w:before="220"/>
        <w:ind w:firstLine="540"/>
        <w:jc w:val="both"/>
      </w:pPr>
      <w:r>
        <w:t>4. Считать утратившими силу:</w:t>
      </w:r>
    </w:p>
    <w:p w:rsidR="002E58CA" w:rsidRDefault="002E58CA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26.12.2012 N 4285 "Об установлении </w:t>
      </w:r>
      <w:r>
        <w:lastRenderedPageBreak/>
        <w:t>размера платы, взимаемой с родителей (законных представителей) за содержание ребенка (присмотр и уход за ребенком) в муниципальных бюджетных дошкольных образовательных учреждениях города Урай, реализующих основную общеобразовательную программу дошкольного образования";</w:t>
      </w:r>
    </w:p>
    <w:p w:rsidR="002E58CA" w:rsidRDefault="002E58CA">
      <w:pPr>
        <w:pStyle w:val="ConsPlusNormal"/>
        <w:spacing w:before="220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30.07.2013 N 2604 "О внесении изменений в постановление администрации города Урай от 26.12.2012 N 4285 "Об установлении размера платы, взимаемой с родителей (законных представителей) за содержание ребенка (присмотр и уход за ребенком) в муниципальных бюджетных дошкольных образовательных учреждениях города Урай, реализующих основную общеобразовательную программу дошкольного образования";</w:t>
      </w:r>
    </w:p>
    <w:p w:rsidR="002E58CA" w:rsidRDefault="002E58CA">
      <w:pPr>
        <w:pStyle w:val="ConsPlusNormal"/>
        <w:spacing w:before="220"/>
        <w:ind w:firstLine="540"/>
        <w:jc w:val="both"/>
      </w:pPr>
      <w:r>
        <w:t xml:space="preserve">3)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23.09.2013 N 3300 "О внесении изменений в постановление администрации города Урай от 26.12.2012 N 4285".</w:t>
      </w:r>
    </w:p>
    <w:p w:rsidR="002E58CA" w:rsidRDefault="002E58CA">
      <w:pPr>
        <w:pStyle w:val="ConsPlusNormal"/>
        <w:spacing w:before="220"/>
        <w:ind w:firstLine="540"/>
        <w:jc w:val="both"/>
      </w:pPr>
      <w:r>
        <w:t>5. Опубликовать постановление в газете "Знамя" и разместить на официальном сайте администрации города Урай в информационно-телекоммуникационной сети "Интернет".</w:t>
      </w:r>
    </w:p>
    <w:p w:rsidR="002E58CA" w:rsidRDefault="002E58CA">
      <w:pPr>
        <w:pStyle w:val="ConsPlusNormal"/>
        <w:spacing w:before="220"/>
        <w:ind w:firstLine="540"/>
        <w:jc w:val="both"/>
      </w:pPr>
      <w:r>
        <w:t>6. Контроль за выполнением постановления возложить на заместителя главы администрации города Урай С.В.Круглову.</w:t>
      </w:r>
    </w:p>
    <w:p w:rsidR="002E58CA" w:rsidRDefault="002E58CA">
      <w:pPr>
        <w:pStyle w:val="ConsPlusNormal"/>
      </w:pPr>
    </w:p>
    <w:p w:rsidR="002E58CA" w:rsidRDefault="002E58CA">
      <w:pPr>
        <w:pStyle w:val="ConsPlusNormal"/>
        <w:jc w:val="right"/>
      </w:pPr>
      <w:r>
        <w:t>Глава администрации города Урай</w:t>
      </w:r>
    </w:p>
    <w:p w:rsidR="002E58CA" w:rsidRDefault="002E58CA">
      <w:pPr>
        <w:pStyle w:val="ConsPlusNormal"/>
        <w:jc w:val="right"/>
      </w:pPr>
      <w:r>
        <w:t>В.П.КУЛИКОВ</w:t>
      </w:r>
    </w:p>
    <w:p w:rsidR="002E58CA" w:rsidRDefault="002E58CA">
      <w:pPr>
        <w:pStyle w:val="ConsPlusNormal"/>
      </w:pPr>
    </w:p>
    <w:p w:rsidR="002E58CA" w:rsidRDefault="002E58CA">
      <w:pPr>
        <w:pStyle w:val="ConsPlusNormal"/>
      </w:pPr>
    </w:p>
    <w:p w:rsidR="002E58CA" w:rsidRDefault="002E58CA">
      <w:pPr>
        <w:pStyle w:val="ConsPlusNormal"/>
      </w:pPr>
    </w:p>
    <w:p w:rsidR="002E58CA" w:rsidRDefault="002E58CA">
      <w:pPr>
        <w:pStyle w:val="ConsPlusNormal"/>
      </w:pPr>
    </w:p>
    <w:p w:rsidR="002E58CA" w:rsidRDefault="002E58CA">
      <w:pPr>
        <w:pStyle w:val="ConsPlusNormal"/>
      </w:pPr>
    </w:p>
    <w:p w:rsidR="002E58CA" w:rsidRDefault="002E58CA">
      <w:pPr>
        <w:pStyle w:val="ConsPlusNormal"/>
        <w:jc w:val="right"/>
        <w:outlineLvl w:val="0"/>
      </w:pPr>
      <w:r>
        <w:t>Приложение</w:t>
      </w:r>
    </w:p>
    <w:p w:rsidR="002E58CA" w:rsidRDefault="002E58CA">
      <w:pPr>
        <w:pStyle w:val="ConsPlusNormal"/>
        <w:jc w:val="right"/>
      </w:pPr>
      <w:r>
        <w:t>к постановлению</w:t>
      </w:r>
    </w:p>
    <w:p w:rsidR="002E58CA" w:rsidRDefault="002E58CA">
      <w:pPr>
        <w:pStyle w:val="ConsPlusNormal"/>
        <w:jc w:val="right"/>
      </w:pPr>
      <w:r>
        <w:t>администрации города Урай</w:t>
      </w:r>
    </w:p>
    <w:p w:rsidR="002E58CA" w:rsidRDefault="002E58CA">
      <w:pPr>
        <w:pStyle w:val="ConsPlusNormal"/>
        <w:jc w:val="right"/>
      </w:pPr>
      <w:r>
        <w:t>от 29.01.2014 N 207</w:t>
      </w:r>
    </w:p>
    <w:p w:rsidR="002E58CA" w:rsidRDefault="002E58CA">
      <w:pPr>
        <w:pStyle w:val="ConsPlusNormal"/>
        <w:jc w:val="center"/>
      </w:pPr>
    </w:p>
    <w:p w:rsidR="002E58CA" w:rsidRDefault="002E58CA">
      <w:pPr>
        <w:pStyle w:val="ConsPlusTitle"/>
        <w:jc w:val="center"/>
      </w:pPr>
      <w:bookmarkStart w:id="1" w:name="P46"/>
      <w:bookmarkEnd w:id="1"/>
      <w:r>
        <w:t>РАЗМЕР</w:t>
      </w:r>
    </w:p>
    <w:p w:rsidR="002E58CA" w:rsidRDefault="002E58CA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2E58CA" w:rsidRDefault="002E58CA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2E58CA" w:rsidRDefault="002E58CA">
      <w:pPr>
        <w:pStyle w:val="ConsPlusTitle"/>
        <w:jc w:val="center"/>
      </w:pPr>
      <w:r>
        <w:t>ПРОГРАММЫ ДОШКОЛЬНОГО ОБРАЗОВАНИЯ В МУНИЦИПАЛЬНЫХ ДОШКОЛЬНЫХ</w:t>
      </w:r>
    </w:p>
    <w:p w:rsidR="002E58CA" w:rsidRDefault="002E58CA">
      <w:pPr>
        <w:pStyle w:val="ConsPlusTitle"/>
        <w:jc w:val="center"/>
      </w:pPr>
      <w:r>
        <w:t>ОБРАЗОВАТЕЛЬНЫХ ОРГАНИЗАЦИЯХ</w:t>
      </w:r>
    </w:p>
    <w:p w:rsidR="002E58CA" w:rsidRDefault="002E58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E58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58CA" w:rsidRDefault="002E58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58CA" w:rsidRDefault="002E58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Урай от 07.12.2016 N 3783)</w:t>
            </w:r>
          </w:p>
        </w:tc>
      </w:tr>
    </w:tbl>
    <w:p w:rsidR="002E58CA" w:rsidRDefault="002E58C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6"/>
        <w:gridCol w:w="3119"/>
      </w:tblGrid>
      <w:tr w:rsidR="002E58CA">
        <w:tc>
          <w:tcPr>
            <w:tcW w:w="5046" w:type="dxa"/>
          </w:tcPr>
          <w:p w:rsidR="002E58CA" w:rsidRDefault="002E58CA">
            <w:pPr>
              <w:pStyle w:val="ConsPlusNormal"/>
              <w:jc w:val="center"/>
            </w:pPr>
            <w:r>
              <w:t>Наименование муниципальной дошкольной образовательной организации</w:t>
            </w:r>
          </w:p>
        </w:tc>
        <w:tc>
          <w:tcPr>
            <w:tcW w:w="3119" w:type="dxa"/>
          </w:tcPr>
          <w:p w:rsidR="002E58CA" w:rsidRDefault="002E58CA">
            <w:pPr>
              <w:pStyle w:val="ConsPlusNormal"/>
              <w:jc w:val="center"/>
            </w:pPr>
            <w:r>
              <w:t>Размер платы, взимаемой с родителей (законных представителей) за присмотр и уход за детьми,</w:t>
            </w:r>
          </w:p>
          <w:p w:rsidR="002E58CA" w:rsidRDefault="002E58CA">
            <w:pPr>
              <w:pStyle w:val="ConsPlusNormal"/>
              <w:jc w:val="center"/>
            </w:pPr>
            <w:r>
              <w:t>рублей в день</w:t>
            </w:r>
          </w:p>
        </w:tc>
      </w:tr>
      <w:tr w:rsidR="002E58CA">
        <w:tc>
          <w:tcPr>
            <w:tcW w:w="5046" w:type="dxa"/>
          </w:tcPr>
          <w:p w:rsidR="002E58CA" w:rsidRDefault="002E58CA">
            <w:pPr>
              <w:pStyle w:val="ConsPlusNormal"/>
            </w:pPr>
            <w:r>
              <w:t>муниципальное бюджетное дошкольное образовательное учреждение "Детский сад N 6 "Дюймовочка"</w:t>
            </w:r>
          </w:p>
        </w:tc>
        <w:tc>
          <w:tcPr>
            <w:tcW w:w="3119" w:type="dxa"/>
          </w:tcPr>
          <w:p w:rsidR="002E58CA" w:rsidRDefault="002E58CA">
            <w:pPr>
              <w:pStyle w:val="ConsPlusNormal"/>
              <w:jc w:val="center"/>
            </w:pPr>
            <w:r>
              <w:t>185,00</w:t>
            </w:r>
          </w:p>
        </w:tc>
      </w:tr>
      <w:tr w:rsidR="002E58CA">
        <w:tc>
          <w:tcPr>
            <w:tcW w:w="5046" w:type="dxa"/>
          </w:tcPr>
          <w:p w:rsidR="002E58CA" w:rsidRDefault="002E58CA">
            <w:pPr>
              <w:pStyle w:val="ConsPlusNormal"/>
            </w:pPr>
            <w:r>
              <w:t xml:space="preserve">муниципальное бюджетное дошкольное </w:t>
            </w:r>
            <w:r>
              <w:lastRenderedPageBreak/>
              <w:t>образовательное учреждение "Детский сад N 8 "Умка"</w:t>
            </w:r>
          </w:p>
        </w:tc>
        <w:tc>
          <w:tcPr>
            <w:tcW w:w="3119" w:type="dxa"/>
          </w:tcPr>
          <w:p w:rsidR="002E58CA" w:rsidRDefault="002E58CA">
            <w:pPr>
              <w:pStyle w:val="ConsPlusNormal"/>
              <w:jc w:val="center"/>
            </w:pPr>
            <w:r>
              <w:lastRenderedPageBreak/>
              <w:t>185,00</w:t>
            </w:r>
          </w:p>
        </w:tc>
      </w:tr>
      <w:tr w:rsidR="002E58CA">
        <w:tc>
          <w:tcPr>
            <w:tcW w:w="5046" w:type="dxa"/>
          </w:tcPr>
          <w:p w:rsidR="002E58CA" w:rsidRDefault="002E58CA">
            <w:pPr>
              <w:pStyle w:val="ConsPlusNormal"/>
            </w:pPr>
            <w:r>
              <w:lastRenderedPageBreak/>
              <w:t>муниципальное бюджетное дошкольное образовательное учреждение "Детский сад N 10 "Снежинка"</w:t>
            </w:r>
          </w:p>
        </w:tc>
        <w:tc>
          <w:tcPr>
            <w:tcW w:w="3119" w:type="dxa"/>
          </w:tcPr>
          <w:p w:rsidR="002E58CA" w:rsidRDefault="002E58CA">
            <w:pPr>
              <w:pStyle w:val="ConsPlusNormal"/>
              <w:jc w:val="center"/>
            </w:pPr>
            <w:r>
              <w:t>185,00</w:t>
            </w:r>
          </w:p>
        </w:tc>
      </w:tr>
      <w:tr w:rsidR="002E58CA">
        <w:tc>
          <w:tcPr>
            <w:tcW w:w="5046" w:type="dxa"/>
          </w:tcPr>
          <w:p w:rsidR="002E58CA" w:rsidRDefault="002E58CA">
            <w:pPr>
              <w:pStyle w:val="ConsPlusNormal"/>
            </w:pPr>
            <w:r>
              <w:t>Муниципальное бюджетное дошкольное образовательное учреждение "Детский сад N 12"</w:t>
            </w:r>
          </w:p>
        </w:tc>
        <w:tc>
          <w:tcPr>
            <w:tcW w:w="3119" w:type="dxa"/>
          </w:tcPr>
          <w:p w:rsidR="002E58CA" w:rsidRDefault="002E58CA">
            <w:pPr>
              <w:pStyle w:val="ConsPlusNormal"/>
              <w:jc w:val="center"/>
            </w:pPr>
            <w:r>
              <w:t>185,00</w:t>
            </w:r>
          </w:p>
        </w:tc>
      </w:tr>
      <w:tr w:rsidR="002E58CA">
        <w:tc>
          <w:tcPr>
            <w:tcW w:w="5046" w:type="dxa"/>
          </w:tcPr>
          <w:p w:rsidR="002E58CA" w:rsidRDefault="002E58CA">
            <w:pPr>
              <w:pStyle w:val="ConsPlusNormal"/>
            </w:pPr>
            <w:r>
              <w:t>Муниципальное бюджетное дошкольное образовательное учреждение "Детский сад N 14"</w:t>
            </w:r>
          </w:p>
        </w:tc>
        <w:tc>
          <w:tcPr>
            <w:tcW w:w="3119" w:type="dxa"/>
          </w:tcPr>
          <w:p w:rsidR="002E58CA" w:rsidRDefault="002E58CA">
            <w:pPr>
              <w:pStyle w:val="ConsPlusNormal"/>
              <w:jc w:val="center"/>
            </w:pPr>
            <w:r>
              <w:t>185,00</w:t>
            </w:r>
          </w:p>
        </w:tc>
      </w:tr>
      <w:tr w:rsidR="002E58CA">
        <w:tc>
          <w:tcPr>
            <w:tcW w:w="5046" w:type="dxa"/>
          </w:tcPr>
          <w:p w:rsidR="002E58CA" w:rsidRDefault="002E58CA">
            <w:pPr>
              <w:pStyle w:val="ConsPlusNormal"/>
            </w:pPr>
            <w:r>
              <w:t>муниципальное бюджетное дошкольное образовательное учреждение детский сад компенсирующей направленности N 16 "Золотой ключик"</w:t>
            </w:r>
          </w:p>
        </w:tc>
        <w:tc>
          <w:tcPr>
            <w:tcW w:w="3119" w:type="dxa"/>
          </w:tcPr>
          <w:p w:rsidR="002E58CA" w:rsidRDefault="002E58CA">
            <w:pPr>
              <w:pStyle w:val="ConsPlusNormal"/>
              <w:jc w:val="center"/>
            </w:pPr>
            <w:r>
              <w:t>185,00</w:t>
            </w:r>
          </w:p>
        </w:tc>
      </w:tr>
      <w:tr w:rsidR="002E58CA">
        <w:tc>
          <w:tcPr>
            <w:tcW w:w="5046" w:type="dxa"/>
          </w:tcPr>
          <w:p w:rsidR="002E58CA" w:rsidRDefault="002E58CA">
            <w:pPr>
              <w:pStyle w:val="ConsPlusNormal"/>
            </w:pPr>
            <w:r>
              <w:t>муниципальное бюджетное дошкольное образовательное учреждение "Детский сад N 19 "Радость"</w:t>
            </w:r>
          </w:p>
        </w:tc>
        <w:tc>
          <w:tcPr>
            <w:tcW w:w="3119" w:type="dxa"/>
          </w:tcPr>
          <w:p w:rsidR="002E58CA" w:rsidRDefault="002E58CA">
            <w:pPr>
              <w:pStyle w:val="ConsPlusNormal"/>
              <w:jc w:val="center"/>
            </w:pPr>
            <w:r>
              <w:t>185,00</w:t>
            </w:r>
          </w:p>
        </w:tc>
      </w:tr>
      <w:tr w:rsidR="002E58CA">
        <w:tc>
          <w:tcPr>
            <w:tcW w:w="5046" w:type="dxa"/>
          </w:tcPr>
          <w:p w:rsidR="002E58CA" w:rsidRDefault="002E58CA">
            <w:pPr>
              <w:pStyle w:val="ConsPlusNormal"/>
            </w:pPr>
            <w:r>
              <w:t>Муниципальное бюджетное дошкольное образовательное учреждение "Детский сад N 21"</w:t>
            </w:r>
          </w:p>
        </w:tc>
        <w:tc>
          <w:tcPr>
            <w:tcW w:w="3119" w:type="dxa"/>
          </w:tcPr>
          <w:p w:rsidR="002E58CA" w:rsidRDefault="002E58CA">
            <w:pPr>
              <w:pStyle w:val="ConsPlusNormal"/>
              <w:jc w:val="center"/>
            </w:pPr>
            <w:r>
              <w:t>185,00</w:t>
            </w:r>
          </w:p>
        </w:tc>
      </w:tr>
      <w:tr w:rsidR="002E58CA">
        <w:tc>
          <w:tcPr>
            <w:tcW w:w="5046" w:type="dxa"/>
          </w:tcPr>
          <w:p w:rsidR="002E58CA" w:rsidRDefault="002E58CA">
            <w:pPr>
              <w:pStyle w:val="ConsPlusNormal"/>
            </w:pPr>
            <w:r>
              <w:t>Муниципальное бюджетное дошкольное образовательное учреждение "Детский сад N 7 "Антошка"</w:t>
            </w:r>
          </w:p>
        </w:tc>
        <w:tc>
          <w:tcPr>
            <w:tcW w:w="3119" w:type="dxa"/>
          </w:tcPr>
          <w:p w:rsidR="002E58CA" w:rsidRDefault="002E58CA">
            <w:pPr>
              <w:pStyle w:val="ConsPlusNormal"/>
              <w:jc w:val="center"/>
            </w:pPr>
            <w:r>
              <w:t>185,00</w:t>
            </w:r>
          </w:p>
        </w:tc>
      </w:tr>
    </w:tbl>
    <w:p w:rsidR="002E58CA" w:rsidRDefault="002E58CA">
      <w:pPr>
        <w:pStyle w:val="ConsPlusNormal"/>
        <w:jc w:val="both"/>
      </w:pPr>
    </w:p>
    <w:p w:rsidR="002E58CA" w:rsidRDefault="002E58CA">
      <w:pPr>
        <w:pStyle w:val="ConsPlusNormal"/>
      </w:pPr>
    </w:p>
    <w:p w:rsidR="002E58CA" w:rsidRDefault="002E58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EF5" w:rsidRDefault="007F2EF5"/>
    <w:sectPr w:rsidR="007F2EF5" w:rsidSect="0074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E58CA"/>
    <w:rsid w:val="002E58CA"/>
    <w:rsid w:val="007F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58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EE57B2ACA8FC122EECD08B4F91FBE4FCF25664CC7F2D23482F12701615F7F972487E15C4EBBDF46C23D64900C4A40FE6742CCD620FA0B50BAAA99jAcFF" TargetMode="External"/><Relationship Id="rId13" Type="http://schemas.openxmlformats.org/officeDocument/2006/relationships/hyperlink" Target="consultantplus://offline/ref=4BDEE57B2ACA8FC122EECD08B4F91FBE4FCF25664CC1F5D33581F12701615F7F972487E15C4EBBDF46C23D64930C4A40FE6742CCD620FA0B50BAAA99jAcFF" TargetMode="External"/><Relationship Id="rId18" Type="http://schemas.openxmlformats.org/officeDocument/2006/relationships/hyperlink" Target="consultantplus://offline/ref=4BDEE57B2ACA8FC122EECD08B4F91FBE4FCF256644C7F2D03A8CAC2D0938537D902BD8E45B5FBBDE40DC3D618B051E13jBcA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BDEE57B2ACA8FC122EECD08B4F91FBE4FCF25664CC1F5D33581F12701615F7F972487E15C4EBBDF46C23D64900C4A40FE6742CCD620FA0B50BAAA99jAcFF" TargetMode="External"/><Relationship Id="rId12" Type="http://schemas.openxmlformats.org/officeDocument/2006/relationships/hyperlink" Target="consultantplus://offline/ref=4BDEE57B2ACA8FC122EECD08B4F91FBE4FCF25664CC2F7DC3886F12701615F7F972487E15C4EBBDF46C23D64930C4A40FE6742CCD620FA0B50BAAA99jAcFF" TargetMode="External"/><Relationship Id="rId17" Type="http://schemas.openxmlformats.org/officeDocument/2006/relationships/hyperlink" Target="consultantplus://offline/ref=4BDEE57B2ACA8FC122EECD08B4F91FBE4FCF25664CC3F4D23987F12701615F7F972487E14E4EE3D346C4236490191C11B8j3c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DEE57B2ACA8FC122EECD08B4F91FBE4FCF256645C4F8D33F8CAC2D0938537D902BD8E45B5FBBDE40DC3D618B051E13jBcA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EE57B2ACA8FC122EECD08B4F91FBE4FCF25664CC2F7DC3886F12701615F7F972487E15C4EBBDF46C23D64900C4A40FE6742CCD620FA0B50BAAA99jAcFF" TargetMode="External"/><Relationship Id="rId11" Type="http://schemas.openxmlformats.org/officeDocument/2006/relationships/hyperlink" Target="consultantplus://offline/ref=4BDEE57B2ACA8FC122EECD1EB79548B14AC07D624CC6FB8360D3F7705E31592AD76481BD1B01E28F0297306493191E14A4304FCEjDc0F" TargetMode="External"/><Relationship Id="rId5" Type="http://schemas.openxmlformats.org/officeDocument/2006/relationships/hyperlink" Target="consultantplus://offline/ref=4BDEE57B2ACA8FC122EECD08B4F91FBE4FCF25664CC3F8D23A82F12701615F7F972487E15C4EBBDF46C23D64900C4A40FE6742CCD620FA0B50BAAA99jAcFF" TargetMode="External"/><Relationship Id="rId15" Type="http://schemas.openxmlformats.org/officeDocument/2006/relationships/hyperlink" Target="consultantplus://offline/ref=4BDEE57B2ACA8FC122EECD08B4F91FBE4FCF25664CC1F5D33581F12701615F7F972487E15C4EBBDF46C23D649D0C4A40FE6742CCD620FA0B50BAAA99jAcFF" TargetMode="External"/><Relationship Id="rId10" Type="http://schemas.openxmlformats.org/officeDocument/2006/relationships/hyperlink" Target="consultantplus://offline/ref=4BDEE57B2ACA8FC122EECD1EB79548B14AC07D624CC6FB8360D3F7705E31592AD76481B41F0ABED94EC96935D1521311BC2C4FC9CE3CFA0Cj4cEF" TargetMode="External"/><Relationship Id="rId19" Type="http://schemas.openxmlformats.org/officeDocument/2006/relationships/hyperlink" Target="consultantplus://offline/ref=4BDEE57B2ACA8FC122EECD08B4F91FBE4FCF25664CC7F2D23482F12701615F7F972487E15C4EBBDF46C23D64930C4A40FE6742CCD620FA0B50BAAA99jAc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DEE57B2ACA8FC122EECD08B4F91FBE4FCF25664CCBF2D23A80F12701615F7F972487E15C4EBBDF46C23D64900C4A40FE6742CCD620FA0B50BAAA99jAcFF" TargetMode="External"/><Relationship Id="rId14" Type="http://schemas.openxmlformats.org/officeDocument/2006/relationships/hyperlink" Target="consultantplus://offline/ref=4BDEE57B2ACA8FC122EECD08B4F91FBE4FCF25664CCBF2D23A80F12701615F7F972487E15C4EBBDF46C23D64930C4A40FE6742CCD620FA0B50BAAA99jAc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1</cp:revision>
  <dcterms:created xsi:type="dcterms:W3CDTF">2020-05-06T05:28:00Z</dcterms:created>
  <dcterms:modified xsi:type="dcterms:W3CDTF">2020-05-06T05:29:00Z</dcterms:modified>
</cp:coreProperties>
</file>