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E2" w:rsidRDefault="0079581E" w:rsidP="00FA2B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FA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деятельности </w:t>
      </w:r>
    </w:p>
    <w:p w:rsidR="00FA2BE2" w:rsidRDefault="00FA2BE2" w:rsidP="00FA2B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городского методического объединения</w:t>
      </w:r>
      <w:r w:rsidR="0079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учителей технологии </w:t>
      </w:r>
      <w:r w:rsidR="00ED1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направлению «Технологии ведения дома» </w:t>
      </w:r>
      <w:r w:rsidR="0079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201</w:t>
      </w:r>
      <w:r w:rsidR="0044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="0079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20</w:t>
      </w:r>
      <w:r w:rsidR="0044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="0079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FA2BE2" w:rsidRDefault="00FA2BE2" w:rsidP="00FA2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</w:t>
      </w:r>
    </w:p>
    <w:p w:rsidR="00FA2BE2" w:rsidRDefault="00FA2BE2" w:rsidP="00FA2BE2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57E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Методическая проблема (тема) ГМО.</w:t>
      </w:r>
    </w:p>
    <w:p w:rsidR="0079581E" w:rsidRPr="0079581E" w:rsidRDefault="0079581E" w:rsidP="0079581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 w:rsidRPr="007958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«Повышение профессиональной компетентности учителей технологии как фактора повышения качества образования обучающихся»</w:t>
      </w:r>
    </w:p>
    <w:p w:rsidR="00FA2BE2" w:rsidRDefault="00FA2BE2" w:rsidP="00FA2BE2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57E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Цель, задачи ГМО.</w:t>
      </w:r>
    </w:p>
    <w:p w:rsidR="0044467A" w:rsidRPr="0044467A" w:rsidRDefault="0079581E" w:rsidP="0044467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 w:rsidRPr="007958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4446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: </w:t>
      </w:r>
      <w:r w:rsidR="0044467A" w:rsidRPr="004446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совершенствование уровня педагогического мастерства, обновление содержания и </w:t>
      </w:r>
      <w:r w:rsidR="004446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методик преподавания предмета «Т</w:t>
      </w:r>
      <w:r w:rsidR="0044467A" w:rsidRPr="004446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ехнология».</w:t>
      </w:r>
    </w:p>
    <w:p w:rsidR="0079581E" w:rsidRPr="0044467A" w:rsidRDefault="0079581E" w:rsidP="0079581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</w:p>
    <w:p w:rsidR="0044467A" w:rsidRDefault="0044467A" w:rsidP="0079581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79581E" w:rsidRDefault="0079581E" w:rsidP="0079581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958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CE4308" w:rsidRDefault="00CE4308" w:rsidP="00CE4308">
      <w:pPr>
        <w:pStyle w:val="Default"/>
      </w:pPr>
    </w:p>
    <w:p w:rsidR="00CE4308" w:rsidRDefault="00CE4308" w:rsidP="00CE430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Ознакомить и обеспечить учителей технологии нормативно-правовыми документами, информацией о содержании образования, новых технологиях, рекомендованных учебниках и пособиях. </w:t>
      </w:r>
    </w:p>
    <w:p w:rsidR="00CE4308" w:rsidRDefault="00CE4308" w:rsidP="00CE430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Повышать уровень профессиональной компетентности учителей технологии</w:t>
      </w:r>
      <w:r w:rsidR="00444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4308" w:rsidRDefault="00CE4308" w:rsidP="00CE430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методическое сопровождение начинающих учителей технологии </w:t>
      </w:r>
    </w:p>
    <w:p w:rsidR="00CE4308" w:rsidRDefault="00CE4308" w:rsidP="00CE430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4. Организовать работу с одаренными детьми, содействовать развитию их интересов и способностей</w:t>
      </w:r>
      <w:r w:rsidR="0044467A">
        <w:rPr>
          <w:sz w:val="28"/>
          <w:szCs w:val="28"/>
        </w:rPr>
        <w:t>.</w:t>
      </w:r>
      <w:r>
        <w:rPr>
          <w:sz w:val="28"/>
          <w:szCs w:val="28"/>
        </w:rPr>
        <w:t xml:space="preserve"> Сопровождение подготовки к процедуре аттестации педагогических работников</w:t>
      </w:r>
      <w:r w:rsidR="00444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4308" w:rsidRDefault="00CE4308" w:rsidP="00CE43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Обсудить и решить актуальные проблемы, возникающие в процессе преподавания, анализировать собственную деятельность и работу ГМО, оказание методической помощи </w:t>
      </w:r>
    </w:p>
    <w:p w:rsidR="0079581E" w:rsidRDefault="0079581E" w:rsidP="0079581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54F6A" w:rsidRPr="00357E6D" w:rsidRDefault="00854F6A" w:rsidP="0079581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BE2" w:rsidRDefault="00FA2BE2" w:rsidP="00FA2BE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Средства отслеживания результативности и эффективности деятельности  ГМО (формы и м</w:t>
      </w:r>
      <w:r w:rsidR="00854F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етоды отслеживания результатов):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мастерская;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составе творческой группы;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посещение и анализ открытых уроков. </w:t>
      </w:r>
    </w:p>
    <w:p w:rsidR="00854F6A" w:rsidRDefault="00854F6A" w:rsidP="00854F6A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BE2" w:rsidRDefault="00FA2BE2" w:rsidP="00FA2BE2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A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 деятельности ГМО на год:</w:t>
      </w:r>
    </w:p>
    <w:p w:rsidR="004D701E" w:rsidRDefault="004D701E" w:rsidP="004D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45"/>
        <w:gridCol w:w="2298"/>
        <w:gridCol w:w="1276"/>
        <w:gridCol w:w="6237"/>
        <w:gridCol w:w="2126"/>
        <w:gridCol w:w="2694"/>
      </w:tblGrid>
      <w:tr w:rsidR="00602E63" w:rsidTr="00FD5247">
        <w:tc>
          <w:tcPr>
            <w:tcW w:w="645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98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Организационная форма</w:t>
            </w:r>
          </w:p>
        </w:tc>
      </w:tr>
      <w:tr w:rsidR="004D701E" w:rsidTr="00633101">
        <w:tc>
          <w:tcPr>
            <w:tcW w:w="15276" w:type="dxa"/>
            <w:gridSpan w:val="6"/>
          </w:tcPr>
          <w:p w:rsidR="004D701E" w:rsidRDefault="004D701E" w:rsidP="004D70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 ГМО</w:t>
            </w:r>
          </w:p>
        </w:tc>
      </w:tr>
      <w:tr w:rsidR="00602E63" w:rsidTr="00FD5247">
        <w:tc>
          <w:tcPr>
            <w:tcW w:w="645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98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</w:t>
            </w:r>
          </w:p>
        </w:tc>
        <w:tc>
          <w:tcPr>
            <w:tcW w:w="1276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6237" w:type="dxa"/>
          </w:tcPr>
          <w:p w:rsidR="00602E63" w:rsidRPr="004D701E" w:rsidRDefault="00602E63" w:rsidP="0044467A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Анализ работы ГМО за 201</w:t>
            </w:r>
            <w:r w:rsidR="0044467A">
              <w:t>8</w:t>
            </w:r>
            <w:r>
              <w:t>-201</w:t>
            </w:r>
            <w:r w:rsidR="0044467A">
              <w:t>9</w:t>
            </w:r>
            <w:r>
              <w:t xml:space="preserve"> </w:t>
            </w:r>
            <w:r w:rsidRPr="001F1341">
              <w:t xml:space="preserve">учебный год; достижения, успехи, проблемы. </w:t>
            </w:r>
          </w:p>
        </w:tc>
        <w:tc>
          <w:tcPr>
            <w:tcW w:w="2126" w:type="dxa"/>
          </w:tcPr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Default="00602E63" w:rsidP="004D701E">
            <w:pPr>
              <w:widowControl w:val="0"/>
              <w:ind w:left="77" w:hanging="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Анализ </w:t>
            </w:r>
          </w:p>
        </w:tc>
      </w:tr>
      <w:tr w:rsidR="00602E63" w:rsidTr="00FD5247">
        <w:tc>
          <w:tcPr>
            <w:tcW w:w="645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602E63" w:rsidRDefault="00602E63" w:rsidP="0044467A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Основные задачи и приоритетные направления деятельности ГМО учителей технологии в 201</w:t>
            </w:r>
            <w:r w:rsidR="0044467A">
              <w:t>9</w:t>
            </w:r>
            <w:r>
              <w:t>-20</w:t>
            </w:r>
            <w:r w:rsidR="0044467A">
              <w:t>20</w:t>
            </w:r>
            <w:r>
              <w:t xml:space="preserve"> учебном году</w:t>
            </w:r>
          </w:p>
        </w:tc>
        <w:tc>
          <w:tcPr>
            <w:tcW w:w="2126" w:type="dxa"/>
          </w:tcPr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</w:t>
            </w:r>
          </w:p>
        </w:tc>
      </w:tr>
      <w:tr w:rsidR="00602E63" w:rsidTr="00FD5247">
        <w:tc>
          <w:tcPr>
            <w:tcW w:w="645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602E63" w:rsidRPr="004D701E" w:rsidRDefault="00602E63" w:rsidP="004D701E">
            <w:pPr>
              <w:pStyle w:val="a3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школьному этапу ВОШ по технологии</w:t>
            </w:r>
          </w:p>
        </w:tc>
        <w:tc>
          <w:tcPr>
            <w:tcW w:w="2126" w:type="dxa"/>
          </w:tcPr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</w:t>
            </w:r>
          </w:p>
        </w:tc>
      </w:tr>
      <w:tr w:rsidR="00602E63" w:rsidTr="00FD5247">
        <w:tc>
          <w:tcPr>
            <w:tcW w:w="645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602E63" w:rsidRPr="00D3746E" w:rsidRDefault="00602E63" w:rsidP="00D3746E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Изучение требований по аттестации педагогических работников.</w:t>
            </w:r>
          </w:p>
        </w:tc>
        <w:tc>
          <w:tcPr>
            <w:tcW w:w="2126" w:type="dxa"/>
          </w:tcPr>
          <w:p w:rsidR="00602E63" w:rsidRPr="004D701E" w:rsidRDefault="00602E63" w:rsidP="00D3746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Default="00602E63" w:rsidP="00D374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методических рекомендаций</w:t>
            </w:r>
            <w:r w:rsidR="00EA1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консультация </w:t>
            </w:r>
          </w:p>
        </w:tc>
      </w:tr>
      <w:tr w:rsidR="00602E63" w:rsidTr="00FD5247">
        <w:tc>
          <w:tcPr>
            <w:tcW w:w="645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602E63" w:rsidRDefault="00602E63" w:rsidP="00D3746E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Планирование мероприятий с педагогами и обучающимися</w:t>
            </w:r>
          </w:p>
        </w:tc>
        <w:tc>
          <w:tcPr>
            <w:tcW w:w="2126" w:type="dxa"/>
          </w:tcPr>
          <w:p w:rsidR="00602E63" w:rsidRPr="004D701E" w:rsidRDefault="00602E63" w:rsidP="00D3746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Учителя школ: 2, 4, 5, 6,12, гимназия</w:t>
            </w:r>
          </w:p>
        </w:tc>
        <w:tc>
          <w:tcPr>
            <w:tcW w:w="2694" w:type="dxa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Планирование</w:t>
            </w:r>
          </w:p>
        </w:tc>
      </w:tr>
      <w:tr w:rsidR="00FD5247" w:rsidTr="00FD5247">
        <w:tc>
          <w:tcPr>
            <w:tcW w:w="645" w:type="dxa"/>
          </w:tcPr>
          <w:p w:rsidR="00FD5247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</w:tcPr>
          <w:p w:rsidR="00FD5247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D5247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D5247" w:rsidRDefault="00FD5247" w:rsidP="00D3746E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 w:rsidRPr="00961DD8">
              <w:t xml:space="preserve">Корректировка базы данных </w:t>
            </w:r>
            <w:r w:rsidR="00961DD8" w:rsidRPr="00961DD8">
              <w:t>учителей ГМО</w:t>
            </w:r>
            <w:r w:rsidRPr="00961DD8">
              <w:t>.</w:t>
            </w:r>
          </w:p>
        </w:tc>
        <w:tc>
          <w:tcPr>
            <w:tcW w:w="2126" w:type="dxa"/>
          </w:tcPr>
          <w:p w:rsidR="00FD5247" w:rsidRDefault="00FD5247" w:rsidP="00D3746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FD5247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2E63" w:rsidTr="00FD5247">
        <w:tc>
          <w:tcPr>
            <w:tcW w:w="645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98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</w:t>
            </w:r>
          </w:p>
        </w:tc>
        <w:tc>
          <w:tcPr>
            <w:tcW w:w="1276" w:type="dxa"/>
            <w:vMerge w:val="restart"/>
          </w:tcPr>
          <w:p w:rsidR="00602E63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  <w:r w:rsidR="00602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602E63" w:rsidRDefault="00D43BFA" w:rsidP="00D43BF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Анализ школьного этапа ВОШ</w:t>
            </w:r>
          </w:p>
        </w:tc>
        <w:tc>
          <w:tcPr>
            <w:tcW w:w="2126" w:type="dxa"/>
          </w:tcPr>
          <w:p w:rsidR="00602E63" w:rsidRPr="004D701E" w:rsidRDefault="00602E63" w:rsidP="00602E63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Default="00602E63" w:rsidP="00B811A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Изучение 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B811AB" w:rsidRDefault="00B811AB" w:rsidP="00B811AB">
            <w:pPr>
              <w:pStyle w:val="a3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подготовке к Муниципальному этапу ВОШ по технологии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lastRenderedPageBreak/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Изучение методических рекомендаций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Разное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1AB" w:rsidTr="00602E63">
        <w:trPr>
          <w:gridAfter w:val="3"/>
          <w:wAfter w:w="11057" w:type="dxa"/>
          <w:trHeight w:val="276"/>
        </w:trPr>
        <w:tc>
          <w:tcPr>
            <w:tcW w:w="645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98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</w:t>
            </w:r>
          </w:p>
        </w:tc>
        <w:tc>
          <w:tcPr>
            <w:tcW w:w="1276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070CCF" w:rsidRDefault="00B811AB" w:rsidP="00B811AB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результатов Муниципального этапа ВОО по технологии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B811AB" w:rsidRDefault="00B811AB" w:rsidP="00B811AB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предметной компетентности учителя:</w:t>
            </w:r>
            <w:r w:rsidRPr="00B811AB">
              <w:rPr>
                <w:color w:val="000000"/>
                <w:sz w:val="27"/>
                <w:szCs w:val="27"/>
              </w:rPr>
              <w:t xml:space="preserve"> </w:t>
            </w:r>
            <w:r w:rsidRPr="00B8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 – класс «Свит-дизайн»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СОШ№5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070CCF" w:rsidRDefault="00B811AB" w:rsidP="00B811AB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Разное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B811AB" w:rsidRDefault="00B811AB" w:rsidP="00B811AB"/>
        </w:tc>
      </w:tr>
      <w:tr w:rsidR="00B811AB" w:rsidTr="00FD5247">
        <w:tc>
          <w:tcPr>
            <w:tcW w:w="645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98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</w:t>
            </w:r>
          </w:p>
        </w:tc>
        <w:tc>
          <w:tcPr>
            <w:tcW w:w="1276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Май </w:t>
            </w:r>
          </w:p>
        </w:tc>
        <w:tc>
          <w:tcPr>
            <w:tcW w:w="6237" w:type="dxa"/>
          </w:tcPr>
          <w:p w:rsidR="00B811AB" w:rsidRPr="00EA1509" w:rsidRDefault="00B811AB" w:rsidP="00B811AB">
            <w:pPr>
              <w:pStyle w:val="a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1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образовательные технологии в преподавании предмета по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Грабовская Н.Е.МБОУ СОШ№6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Опыт работы 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CC3B7C" w:rsidRDefault="00B811AB" w:rsidP="00B811AB">
            <w:pPr>
              <w:pStyle w:val="a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предметной компетентности учителя: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«Фетр»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Грабовская Н.Е.МБОУ СОШ№6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работы ГМО за учебный год.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Анализ, обсуждение</w:t>
            </w:r>
          </w:p>
        </w:tc>
      </w:tr>
      <w:tr w:rsidR="00B811AB" w:rsidTr="00FD5247">
        <w:tc>
          <w:tcPr>
            <w:tcW w:w="645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Предварительное планирование деятельности ГМО на 2020\2021 учебный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1AB" w:rsidTr="00264CCD">
        <w:tc>
          <w:tcPr>
            <w:tcW w:w="15276" w:type="dxa"/>
            <w:gridSpan w:val="6"/>
          </w:tcPr>
          <w:p w:rsidR="00B811AB" w:rsidRDefault="00B811AB" w:rsidP="00B811A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МЕР ПО РЕАЛИЗАЦИИ ПОВЫШЕНИЯ КАЧЕСТВА ОБРАЗОВАНИЯ</w:t>
            </w:r>
          </w:p>
        </w:tc>
      </w:tr>
      <w:tr w:rsidR="00B811AB" w:rsidTr="00FD5247">
        <w:tc>
          <w:tcPr>
            <w:tcW w:w="645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семинары, видеоконференции, курсы повышения квалификации</w:t>
            </w: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течении года </w:t>
            </w:r>
          </w:p>
        </w:tc>
        <w:tc>
          <w:tcPr>
            <w:tcW w:w="6237" w:type="dxa"/>
          </w:tcPr>
          <w:p w:rsidR="00B811AB" w:rsidRPr="000B31D2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Издательства: «Просвещение», «Учитель», «Дрофа», образовательные интернет порталы. 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ГМЦ, члены ГМО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1AB" w:rsidTr="00D45FE4">
        <w:tc>
          <w:tcPr>
            <w:tcW w:w="15276" w:type="dxa"/>
            <w:gridSpan w:val="6"/>
          </w:tcPr>
          <w:p w:rsidR="00B811AB" w:rsidRDefault="00B811AB" w:rsidP="00B811A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ИНДИВИДУАЛЬНЫЙ МАРШРУТ РАЗВИТИЯ ПРОФЕССИОНАЛЬНОЙ КОМПЕТЕНТНОСТИ ПЕДАГОГА</w:t>
            </w:r>
          </w:p>
        </w:tc>
      </w:tr>
      <w:tr w:rsidR="00B811AB" w:rsidTr="00FD5247">
        <w:tc>
          <w:tcPr>
            <w:tcW w:w="645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Индивидуальная\групповая работа с методистами ОО</w:t>
            </w: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течении года</w:t>
            </w:r>
          </w:p>
        </w:tc>
        <w:tc>
          <w:tcPr>
            <w:tcW w:w="6237" w:type="dxa"/>
          </w:tcPr>
          <w:p w:rsidR="00B811AB" w:rsidRPr="00D7270C" w:rsidRDefault="00B811AB" w:rsidP="00B811AB">
            <w:pPr>
              <w:pStyle w:val="a3"/>
              <w:widowControl w:val="0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 при подготовке к школьному и муниципальному этапу ВОШ по технологии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ГМЦ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  <w:tr w:rsidR="00B811AB" w:rsidTr="00FD5247">
        <w:tc>
          <w:tcPr>
            <w:tcW w:w="645" w:type="dxa"/>
          </w:tcPr>
          <w:p w:rsidR="00B811AB" w:rsidRPr="00D7270C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Индивидуальная\групповая работа с педагогами города</w:t>
            </w: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течении года</w:t>
            </w: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и оформление рабочих программ.</w:t>
            </w:r>
          </w:p>
          <w:p w:rsidR="00B811AB" w:rsidRDefault="00B811AB" w:rsidP="00B811AB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профессиональным конкурсам.</w:t>
            </w:r>
          </w:p>
          <w:p w:rsidR="00B811AB" w:rsidRPr="00D7270C" w:rsidRDefault="00B811AB" w:rsidP="00B811AB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процедуре аттестации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ГМЦ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  <w:tr w:rsidR="00B811AB" w:rsidTr="00FD5247">
        <w:tc>
          <w:tcPr>
            <w:tcW w:w="645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Индивидуальная\групповая работа с педагогами по решению выявленных затруднений</w:t>
            </w: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течении года</w:t>
            </w: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Нормативная база учителя.</w:t>
            </w:r>
          </w:p>
          <w:p w:rsidR="00B811AB" w:rsidRDefault="00B811AB" w:rsidP="00B811AB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современного урока</w:t>
            </w:r>
          </w:p>
          <w:p w:rsidR="00B811AB" w:rsidRPr="00D7270C" w:rsidRDefault="00B811AB" w:rsidP="00B811AB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школьному и муниципальному этапу ВОШ по технологии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ГМЦ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</w:tbl>
    <w:p w:rsidR="004D701E" w:rsidRDefault="004D701E" w:rsidP="004D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D701E" w:rsidRDefault="004D701E" w:rsidP="004D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7270C" w:rsidRDefault="00D7270C" w:rsidP="00D727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Предполагаемый результат: </w:t>
      </w:r>
    </w:p>
    <w:p w:rsidR="00D7270C" w:rsidRDefault="00D7270C" w:rsidP="00D7270C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1. Повышение профессиональной компетентности педагога в области: </w:t>
      </w:r>
    </w:p>
    <w:p w:rsidR="00D7270C" w:rsidRDefault="00D7270C" w:rsidP="00D7270C">
      <w:pPr>
        <w:pStyle w:val="Default"/>
        <w:numPr>
          <w:ilvl w:val="0"/>
          <w:numId w:val="35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владения нормативно-правовой базой в сфере образования; </w:t>
      </w:r>
    </w:p>
    <w:p w:rsidR="00D7270C" w:rsidRDefault="00D7270C" w:rsidP="00D7270C">
      <w:pPr>
        <w:pStyle w:val="Default"/>
        <w:numPr>
          <w:ilvl w:val="0"/>
          <w:numId w:val="35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анализа деятельности педагога; </w:t>
      </w:r>
    </w:p>
    <w:p w:rsidR="00D7270C" w:rsidRDefault="00D7270C" w:rsidP="00D7270C">
      <w:pPr>
        <w:pStyle w:val="Default"/>
        <w:numPr>
          <w:ilvl w:val="0"/>
          <w:numId w:val="35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методики конструирования современного урока искусства. </w:t>
      </w:r>
    </w:p>
    <w:p w:rsidR="00D7270C" w:rsidRDefault="00D7270C" w:rsidP="00D7270C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2. Привлечение педагогов к участию в профессиональных конкурсах. </w:t>
      </w:r>
    </w:p>
    <w:p w:rsidR="00D7270C" w:rsidRDefault="00D7270C" w:rsidP="00D7270C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3. Успешное прохождение процедуры аттестации. </w:t>
      </w:r>
    </w:p>
    <w:p w:rsidR="00D7270C" w:rsidRDefault="00D7270C" w:rsidP="00D7270C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4. Рост численности победителей и призеров в фестивалях, конкурсах. </w:t>
      </w:r>
    </w:p>
    <w:p w:rsidR="00D7270C" w:rsidRDefault="00D7270C" w:rsidP="00D72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Удовлетворенность начинающих педагогов в   методическим сопровождением.</w:t>
      </w:r>
    </w:p>
    <w:sectPr w:rsidR="00D7270C" w:rsidSect="00FA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438"/>
    <w:multiLevelType w:val="hybridMultilevel"/>
    <w:tmpl w:val="A44C8F42"/>
    <w:lvl w:ilvl="0" w:tplc="0419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039D51AA"/>
    <w:multiLevelType w:val="hybridMultilevel"/>
    <w:tmpl w:val="6C5A5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DB9"/>
    <w:multiLevelType w:val="hybridMultilevel"/>
    <w:tmpl w:val="94CA9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988"/>
    <w:multiLevelType w:val="hybridMultilevel"/>
    <w:tmpl w:val="AE00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498C"/>
    <w:multiLevelType w:val="hybridMultilevel"/>
    <w:tmpl w:val="36BE6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53FC5"/>
    <w:multiLevelType w:val="hybridMultilevel"/>
    <w:tmpl w:val="89CC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43A5"/>
    <w:multiLevelType w:val="hybridMultilevel"/>
    <w:tmpl w:val="E7CE86CE"/>
    <w:lvl w:ilvl="0" w:tplc="BC20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90AB2"/>
    <w:multiLevelType w:val="hybridMultilevel"/>
    <w:tmpl w:val="3BB2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71F6C"/>
    <w:multiLevelType w:val="hybridMultilevel"/>
    <w:tmpl w:val="7AD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726B"/>
    <w:multiLevelType w:val="hybridMultilevel"/>
    <w:tmpl w:val="7FAEC00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72128F8"/>
    <w:multiLevelType w:val="hybridMultilevel"/>
    <w:tmpl w:val="AD587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87AFE"/>
    <w:multiLevelType w:val="hybridMultilevel"/>
    <w:tmpl w:val="C456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439A8"/>
    <w:multiLevelType w:val="multilevel"/>
    <w:tmpl w:val="2136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E54D2E"/>
    <w:multiLevelType w:val="multilevel"/>
    <w:tmpl w:val="55CAA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9E508E"/>
    <w:multiLevelType w:val="hybridMultilevel"/>
    <w:tmpl w:val="9CF296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B94336"/>
    <w:multiLevelType w:val="hybridMultilevel"/>
    <w:tmpl w:val="80CEC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4F42"/>
    <w:multiLevelType w:val="hybridMultilevel"/>
    <w:tmpl w:val="B720B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57861"/>
    <w:multiLevelType w:val="hybridMultilevel"/>
    <w:tmpl w:val="BC20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C0339"/>
    <w:multiLevelType w:val="multilevel"/>
    <w:tmpl w:val="9AFA1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01007"/>
    <w:multiLevelType w:val="hybridMultilevel"/>
    <w:tmpl w:val="0D469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A23"/>
    <w:multiLevelType w:val="hybridMultilevel"/>
    <w:tmpl w:val="E7CE86CE"/>
    <w:lvl w:ilvl="0" w:tplc="BC20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98646D"/>
    <w:multiLevelType w:val="hybridMultilevel"/>
    <w:tmpl w:val="3E2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8293E"/>
    <w:multiLevelType w:val="hybridMultilevel"/>
    <w:tmpl w:val="DE1EC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47BBA"/>
    <w:multiLevelType w:val="hybridMultilevel"/>
    <w:tmpl w:val="4CBE7570"/>
    <w:lvl w:ilvl="0" w:tplc="92D4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F647A"/>
    <w:multiLevelType w:val="hybridMultilevel"/>
    <w:tmpl w:val="8AA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71F6"/>
    <w:multiLevelType w:val="hybridMultilevel"/>
    <w:tmpl w:val="CBC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7424"/>
    <w:multiLevelType w:val="hybridMultilevel"/>
    <w:tmpl w:val="3104D78A"/>
    <w:lvl w:ilvl="0" w:tplc="B29A5C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1471F"/>
    <w:multiLevelType w:val="hybridMultilevel"/>
    <w:tmpl w:val="7E40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920"/>
    <w:multiLevelType w:val="hybridMultilevel"/>
    <w:tmpl w:val="DE4A5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543F4"/>
    <w:multiLevelType w:val="hybridMultilevel"/>
    <w:tmpl w:val="6F48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1FED"/>
    <w:multiLevelType w:val="hybridMultilevel"/>
    <w:tmpl w:val="16648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54D64"/>
    <w:multiLevelType w:val="hybridMultilevel"/>
    <w:tmpl w:val="EB96897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AF97E48"/>
    <w:multiLevelType w:val="hybridMultilevel"/>
    <w:tmpl w:val="BD12F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66B7"/>
    <w:multiLevelType w:val="hybridMultilevel"/>
    <w:tmpl w:val="4BA4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C7A03"/>
    <w:multiLevelType w:val="hybridMultilevel"/>
    <w:tmpl w:val="5720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71898"/>
    <w:multiLevelType w:val="hybridMultilevel"/>
    <w:tmpl w:val="622C9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3670"/>
    <w:multiLevelType w:val="hybridMultilevel"/>
    <w:tmpl w:val="34CA90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18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19"/>
  </w:num>
  <w:num w:numId="10">
    <w:abstractNumId w:val="29"/>
  </w:num>
  <w:num w:numId="11">
    <w:abstractNumId w:val="15"/>
  </w:num>
  <w:num w:numId="12">
    <w:abstractNumId w:val="9"/>
  </w:num>
  <w:num w:numId="13">
    <w:abstractNumId w:val="6"/>
  </w:num>
  <w:num w:numId="14">
    <w:abstractNumId w:val="16"/>
  </w:num>
  <w:num w:numId="15">
    <w:abstractNumId w:val="35"/>
  </w:num>
  <w:num w:numId="16">
    <w:abstractNumId w:val="28"/>
  </w:num>
  <w:num w:numId="17">
    <w:abstractNumId w:val="31"/>
  </w:num>
  <w:num w:numId="18">
    <w:abstractNumId w:val="36"/>
  </w:num>
  <w:num w:numId="19">
    <w:abstractNumId w:val="2"/>
  </w:num>
  <w:num w:numId="20">
    <w:abstractNumId w:val="22"/>
  </w:num>
  <w:num w:numId="21">
    <w:abstractNumId w:val="32"/>
  </w:num>
  <w:num w:numId="22">
    <w:abstractNumId w:val="30"/>
  </w:num>
  <w:num w:numId="23">
    <w:abstractNumId w:val="11"/>
  </w:num>
  <w:num w:numId="24">
    <w:abstractNumId w:val="17"/>
  </w:num>
  <w:num w:numId="25">
    <w:abstractNumId w:val="21"/>
  </w:num>
  <w:num w:numId="26">
    <w:abstractNumId w:val="23"/>
  </w:num>
  <w:num w:numId="27">
    <w:abstractNumId w:val="7"/>
  </w:num>
  <w:num w:numId="28">
    <w:abstractNumId w:val="34"/>
  </w:num>
  <w:num w:numId="29">
    <w:abstractNumId w:val="24"/>
  </w:num>
  <w:num w:numId="30">
    <w:abstractNumId w:val="33"/>
  </w:num>
  <w:num w:numId="31">
    <w:abstractNumId w:val="26"/>
  </w:num>
  <w:num w:numId="32">
    <w:abstractNumId w:val="3"/>
  </w:num>
  <w:num w:numId="33">
    <w:abstractNumId w:val="8"/>
  </w:num>
  <w:num w:numId="34">
    <w:abstractNumId w:val="5"/>
  </w:num>
  <w:num w:numId="35">
    <w:abstractNumId w:val="10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51"/>
    <w:rsid w:val="00014951"/>
    <w:rsid w:val="00070CCF"/>
    <w:rsid w:val="000B31D2"/>
    <w:rsid w:val="000E05C8"/>
    <w:rsid w:val="001F1341"/>
    <w:rsid w:val="00207F40"/>
    <w:rsid w:val="0026133A"/>
    <w:rsid w:val="002B207A"/>
    <w:rsid w:val="00306E69"/>
    <w:rsid w:val="00320261"/>
    <w:rsid w:val="00336564"/>
    <w:rsid w:val="003F3639"/>
    <w:rsid w:val="0044467A"/>
    <w:rsid w:val="004C1F99"/>
    <w:rsid w:val="004D701E"/>
    <w:rsid w:val="0052041A"/>
    <w:rsid w:val="00575617"/>
    <w:rsid w:val="005C6B25"/>
    <w:rsid w:val="00602E63"/>
    <w:rsid w:val="00614041"/>
    <w:rsid w:val="006D7124"/>
    <w:rsid w:val="006D7F18"/>
    <w:rsid w:val="0079581E"/>
    <w:rsid w:val="00797EA8"/>
    <w:rsid w:val="00854F6A"/>
    <w:rsid w:val="00961DD8"/>
    <w:rsid w:val="00B40ECB"/>
    <w:rsid w:val="00B811AB"/>
    <w:rsid w:val="00CC3B7C"/>
    <w:rsid w:val="00CE4308"/>
    <w:rsid w:val="00D3746E"/>
    <w:rsid w:val="00D43BFA"/>
    <w:rsid w:val="00D7270C"/>
    <w:rsid w:val="00DD5D7B"/>
    <w:rsid w:val="00EA1509"/>
    <w:rsid w:val="00EB3D2A"/>
    <w:rsid w:val="00ED11E6"/>
    <w:rsid w:val="00F750F9"/>
    <w:rsid w:val="00FA2BE2"/>
    <w:rsid w:val="00FC546C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6B79C-10D4-45DE-8833-A3C40CB4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2BE2"/>
    <w:pPr>
      <w:ind w:left="720"/>
      <w:contextualSpacing/>
    </w:pPr>
  </w:style>
  <w:style w:type="table" w:styleId="a4">
    <w:name w:val="Table Grid"/>
    <w:basedOn w:val="a1"/>
    <w:uiPriority w:val="39"/>
    <w:rsid w:val="00FA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50F9"/>
    <w:rPr>
      <w:b/>
      <w:bCs/>
    </w:rPr>
  </w:style>
  <w:style w:type="paragraph" w:customStyle="1" w:styleId="Default">
    <w:name w:val="Default"/>
    <w:rsid w:val="00CE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A948-7B0C-4F58-A953-74A32903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ЛВ. Разумова</dc:creator>
  <cp:keywords/>
  <dc:description/>
  <cp:lastModifiedBy>KAB302</cp:lastModifiedBy>
  <cp:revision>14</cp:revision>
  <dcterms:created xsi:type="dcterms:W3CDTF">2017-09-08T05:14:00Z</dcterms:created>
  <dcterms:modified xsi:type="dcterms:W3CDTF">2019-10-29T09:10:00Z</dcterms:modified>
</cp:coreProperties>
</file>