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01" w:type="pct"/>
        <w:tblCellSpacing w:w="0" w:type="dxa"/>
        <w:tblBorders>
          <w:top w:val="threeDEmboss" w:sz="24" w:space="0" w:color="7030A0"/>
          <w:left w:val="threeDEmboss" w:sz="24" w:space="0" w:color="7030A0"/>
          <w:bottom w:val="threeDEngrave" w:sz="24" w:space="0" w:color="7030A0"/>
          <w:right w:val="threeDEngrave" w:sz="24" w:space="0" w:color="7030A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77"/>
        <w:gridCol w:w="661"/>
      </w:tblGrid>
      <w:tr w:rsidR="006F04FF" w:rsidRPr="006F04FF" w:rsidTr="003A3F3C">
        <w:trPr>
          <w:trHeight w:val="14916"/>
          <w:tblCellSpacing w:w="0" w:type="dxa"/>
        </w:trPr>
        <w:tc>
          <w:tcPr>
            <w:tcW w:w="10377" w:type="dxa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6F04FF" w:rsidRPr="006F04FF" w:rsidRDefault="006F04FF" w:rsidP="0018518F">
            <w:pPr>
              <w:shd w:val="clear" w:color="auto" w:fill="FFFFFF"/>
              <w:spacing w:after="150"/>
              <w:jc w:val="center"/>
              <w:rPr>
                <w:b/>
                <w:sz w:val="52"/>
                <w:szCs w:val="5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bookmarkStart w:id="0" w:name="_GoBack"/>
            <w:bookmarkEnd w:id="0"/>
            <w:r w:rsidRPr="006F04FF">
              <w:rPr>
                <w:b/>
                <w:sz w:val="52"/>
                <w:szCs w:val="5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Профилактика травматизма у детей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Многих серьезных травм можно избежать, если родители и воспитатели будут внимательно следить за своими детьми и заботиться о том, чтобы их окружение было безопасным. </w:t>
            </w:r>
            <w:r w:rsidRPr="006F04FF">
              <w:rPr>
                <w:rFonts w:ascii="Comic Sans MS" w:eastAsia="Times New Roman" w:hAnsi="Comic Sans MS" w:cs="Times New Roman"/>
                <w:b/>
                <w:bCs/>
                <w:color w:val="FF0000"/>
                <w:sz w:val="26"/>
                <w:szCs w:val="26"/>
                <w:lang w:eastAsia="ru-RU"/>
              </w:rPr>
              <w:t>ВЗРОСЛЫЕ ОБЯЗАНЫ ПРЕДУПРЕЖДАТЬ ВОЗМОЖНЫЕ РИСКИ И ОГРАЖДАТЬ ДЕТЕЙ ОТ НИХ.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i/>
                <w:color w:val="474646"/>
                <w:sz w:val="20"/>
                <w:szCs w:val="20"/>
                <w:u w:val="single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i/>
                <w:color w:val="474646"/>
                <w:sz w:val="26"/>
                <w:szCs w:val="26"/>
                <w:u w:val="single"/>
                <w:lang w:eastAsia="ru-RU"/>
              </w:rPr>
              <w:t>Большинство травм дети получают дома; многих из них можно избежать.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b/>
                <w:bCs/>
                <w:color w:val="474646"/>
                <w:sz w:val="26"/>
                <w:szCs w:val="26"/>
                <w:lang w:eastAsia="ru-RU"/>
              </w:rPr>
              <w:t> </w:t>
            </w:r>
          </w:p>
          <w:p w:rsidR="006F04FF" w:rsidRPr="006F04FF" w:rsidRDefault="006F04FF" w:rsidP="00527FC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b/>
                <w:caps/>
                <w:color w:val="474646"/>
                <w:sz w:val="20"/>
                <w:szCs w:val="20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F04FF">
              <w:rPr>
                <w:rFonts w:ascii="Times New Roman" w:eastAsia="Times New Roman" w:hAnsi="Times New Roman" w:cs="Times New Roman"/>
                <w:b/>
                <w:bCs/>
                <w:caps/>
                <w:color w:val="FF0000"/>
                <w:sz w:val="26"/>
                <w:szCs w:val="26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ОСНОВНЫЕ ВИДЫ ТРАВМ, КОТОРЫЕ ДЕТИ МОГУТ ПОЛУЧИТЬ ДОМА, И ИХ ПРИЧИНЫ: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Wingdings" w:eastAsia="Times New Roman" w:hAnsi="Wingdings" w:cs="Arial"/>
                <w:color w:val="474646"/>
                <w:sz w:val="26"/>
                <w:szCs w:val="26"/>
                <w:lang w:eastAsia="ru-RU"/>
              </w:rPr>
              <w:t></w:t>
            </w:r>
            <w:r w:rsidRPr="006F04FF">
              <w:rPr>
                <w:rFonts w:ascii="Times New Roman" w:eastAsia="Times New Roman" w:hAnsi="Times New Roman" w:cs="Times New Roman"/>
                <w:color w:val="474646"/>
                <w:sz w:val="14"/>
                <w:szCs w:val="14"/>
                <w:lang w:eastAsia="ru-RU"/>
              </w:rPr>
              <w:t> </w:t>
            </w: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ожог от горячей плиты, посуды, пищи, кипятка, пара, утюга, других электроприборов и открытого огня;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Wingdings" w:eastAsia="Times New Roman" w:hAnsi="Wingdings" w:cs="Arial"/>
                <w:color w:val="474646"/>
                <w:sz w:val="26"/>
                <w:szCs w:val="26"/>
                <w:lang w:eastAsia="ru-RU"/>
              </w:rPr>
              <w:t></w:t>
            </w:r>
            <w:r w:rsidRPr="006F04FF">
              <w:rPr>
                <w:rFonts w:ascii="Times New Roman" w:eastAsia="Times New Roman" w:hAnsi="Times New Roman" w:cs="Times New Roman"/>
                <w:color w:val="474646"/>
                <w:sz w:val="14"/>
                <w:szCs w:val="14"/>
                <w:lang w:eastAsia="ru-RU"/>
              </w:rPr>
              <w:t> </w:t>
            </w: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падение с кровати, окна, стола и ступенек;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Wingdings" w:eastAsia="Times New Roman" w:hAnsi="Wingdings" w:cs="Arial"/>
                <w:color w:val="474646"/>
                <w:sz w:val="26"/>
                <w:szCs w:val="26"/>
                <w:lang w:eastAsia="ru-RU"/>
              </w:rPr>
              <w:t></w:t>
            </w:r>
            <w:r w:rsidRPr="006F04FF">
              <w:rPr>
                <w:rFonts w:ascii="Times New Roman" w:eastAsia="Times New Roman" w:hAnsi="Times New Roman" w:cs="Times New Roman"/>
                <w:color w:val="474646"/>
                <w:sz w:val="14"/>
                <w:szCs w:val="14"/>
                <w:lang w:eastAsia="ru-RU"/>
              </w:rPr>
              <w:t> </w:t>
            </w: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удушье от мелких предметов (монет, пуговиц, гаек и др.);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Wingdings" w:eastAsia="Times New Roman" w:hAnsi="Wingdings" w:cs="Arial"/>
                <w:color w:val="474646"/>
                <w:sz w:val="26"/>
                <w:szCs w:val="26"/>
                <w:lang w:eastAsia="ru-RU"/>
              </w:rPr>
              <w:t></w:t>
            </w:r>
            <w:r w:rsidRPr="006F04FF">
              <w:rPr>
                <w:rFonts w:ascii="Times New Roman" w:eastAsia="Times New Roman" w:hAnsi="Times New Roman" w:cs="Times New Roman"/>
                <w:color w:val="474646"/>
                <w:sz w:val="14"/>
                <w:szCs w:val="14"/>
                <w:lang w:eastAsia="ru-RU"/>
              </w:rPr>
              <w:t> </w:t>
            </w: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отравление бытовыми химическими веществами (инсектицидами, моющими жидкостями, отбеливателями и др.);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Wingdings" w:eastAsia="Times New Roman" w:hAnsi="Wingdings" w:cs="Arial"/>
                <w:color w:val="474646"/>
                <w:sz w:val="26"/>
                <w:szCs w:val="26"/>
                <w:lang w:eastAsia="ru-RU"/>
              </w:rPr>
              <w:t></w:t>
            </w:r>
            <w:r w:rsidRPr="006F04FF">
              <w:rPr>
                <w:rFonts w:ascii="Times New Roman" w:eastAsia="Times New Roman" w:hAnsi="Times New Roman" w:cs="Times New Roman"/>
                <w:color w:val="474646"/>
                <w:sz w:val="14"/>
                <w:szCs w:val="14"/>
                <w:lang w:eastAsia="ru-RU"/>
              </w:rPr>
              <w:t> </w:t>
            </w: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 xml:space="preserve">поражение электрическим током от неисправных электроприборов, обнаженных проводов, от </w:t>
            </w:r>
            <w:proofErr w:type="spellStart"/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втыкания</w:t>
            </w:r>
            <w:proofErr w:type="spellEnd"/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 xml:space="preserve"> игл, ножей и других металлических предметов в розетки и настенную проводку.</w:t>
            </w:r>
          </w:p>
          <w:p w:rsidR="006F04FF" w:rsidRPr="006F04FF" w:rsidRDefault="006F04FF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3"/>
              <w:rPr>
                <w:rFonts w:ascii="Comic Sans MS" w:eastAsia="Times New Roman" w:hAnsi="Comic Sans MS" w:cs="Arial"/>
                <w:b/>
                <w:bCs/>
                <w:color w:val="FF0000"/>
                <w:spacing w:val="60"/>
                <w:sz w:val="44"/>
                <w:szCs w:val="44"/>
                <w:lang w:eastAsia="ru-RU"/>
                <w14:glow w14:rad="101600">
                  <w14:schemeClr w14:val="accent4">
                    <w14:alpha w14:val="60000"/>
                    <w14:lumMod w14:val="5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6F04FF">
              <w:rPr>
                <w:rFonts w:ascii="Comic Sans MS" w:eastAsia="Times New Roman" w:hAnsi="Comic Sans MS" w:cs="Times New Roman"/>
                <w:b/>
                <w:bCs/>
                <w:color w:val="FF0000"/>
                <w:spacing w:val="60"/>
                <w:sz w:val="44"/>
                <w:szCs w:val="44"/>
                <w:lang w:eastAsia="ru-RU"/>
                <w14:glow w14:rad="101600">
                  <w14:schemeClr w14:val="accent4">
                    <w14:alpha w14:val="60000"/>
                    <w14:lumMod w14:val="5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  <w:t>Ожоги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Ожоги, включая ожоги паром, - наиболее распространенные травмы у детей. Сильные ожоги оставляют шрамы, а иногда могут привести к смертельному исходу.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b/>
                <w:bCs/>
                <w:color w:val="474646"/>
                <w:sz w:val="26"/>
                <w:szCs w:val="26"/>
                <w:lang w:eastAsia="ru-RU"/>
              </w:rPr>
              <w:t>Ожогов можно избежать, если:</w:t>
            </w:r>
          </w:p>
          <w:p w:rsidR="006F04FF" w:rsidRPr="00527FCF" w:rsidRDefault="006F04FF" w:rsidP="00527FCF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527FC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держать детей подальше от горячей плиты, пищи и утюга;</w:t>
            </w:r>
          </w:p>
          <w:p w:rsidR="006F04FF" w:rsidRPr="00527FCF" w:rsidRDefault="006F04FF" w:rsidP="00527FCF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527FC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устанавливать плиты достаточно высоко или откручивать ручки конфорок, чтобы дети не могли до них достать;</w:t>
            </w:r>
          </w:p>
          <w:p w:rsidR="006F04FF" w:rsidRPr="00527FCF" w:rsidRDefault="006F04FF" w:rsidP="00527FCF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527FC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держать детей подальше от открытого огня, пламени свечи, костров, взрывов петард;</w:t>
            </w:r>
          </w:p>
          <w:p w:rsidR="006F04FF" w:rsidRPr="00527FCF" w:rsidRDefault="006F04FF" w:rsidP="00527FCF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proofErr w:type="gramStart"/>
            <w:r w:rsidRPr="00527FC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прятать от детей легковоспламеняющиеся жидкости, такие, как бензин, керосин, а также спички, свечи, зажигалки, бенгальские огни, петарды.</w:t>
            </w:r>
            <w:proofErr w:type="gramEnd"/>
          </w:p>
          <w:p w:rsidR="00527FCF" w:rsidRDefault="00527FCF" w:rsidP="00527FCF">
            <w:pPr>
              <w:pStyle w:val="a3"/>
              <w:shd w:val="clear" w:color="auto" w:fill="FFFFFF"/>
              <w:spacing w:after="150"/>
              <w:ind w:left="1004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</w:p>
          <w:p w:rsidR="00527FCF" w:rsidRPr="00527FCF" w:rsidRDefault="00527FCF" w:rsidP="00527FCF">
            <w:pPr>
              <w:pStyle w:val="a3"/>
              <w:shd w:val="clear" w:color="auto" w:fill="FFFFFF"/>
              <w:spacing w:after="150"/>
              <w:ind w:left="100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7B688" wp14:editId="5752648F">
                  <wp:extent cx="5749047" cy="1527242"/>
                  <wp:effectExtent l="0" t="0" r="4445" b="0"/>
                  <wp:docPr id="18" name="Рисунок 18" descr="http://mfmerey.kz/thumb/2/i5j_rXxzBtV2fGO5GT5KBg/r/d/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fmerey.kz/thumb/2/i5j_rXxzBtV2fGO5GT5KBg/r/d/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775" cy="152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4FF" w:rsidRPr="006F04FF" w:rsidRDefault="006F04FF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3"/>
              <w:rPr>
                <w:rFonts w:ascii="Comic Sans MS" w:eastAsia="Times New Roman" w:hAnsi="Comic Sans MS" w:cs="Arial"/>
                <w:b/>
                <w:bCs/>
                <w:color w:val="FF0000"/>
                <w:spacing w:val="60"/>
                <w:sz w:val="44"/>
                <w:szCs w:val="44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6F04FF">
              <w:rPr>
                <w:rFonts w:ascii="Comic Sans MS" w:eastAsia="Times New Roman" w:hAnsi="Comic Sans MS" w:cs="Times New Roman"/>
                <w:b/>
                <w:bCs/>
                <w:color w:val="FF0000"/>
                <w:spacing w:val="60"/>
                <w:sz w:val="44"/>
                <w:szCs w:val="44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Падения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Падение - распространенная причина ушибов, переломов костей и серьезных травм головы. Их можно предотвратить, если:</w:t>
            </w:r>
          </w:p>
          <w:p w:rsidR="006F04FF" w:rsidRPr="009358E5" w:rsidRDefault="006F04FF" w:rsidP="009358E5">
            <w:pPr>
              <w:pStyle w:val="a3"/>
              <w:numPr>
                <w:ilvl w:val="0"/>
                <w:numId w:val="11"/>
              </w:num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9358E5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не разрешать детям лазить в опасных местах;</w:t>
            </w:r>
          </w:p>
          <w:p w:rsidR="006F04FF" w:rsidRPr="004116A3" w:rsidRDefault="006F04FF" w:rsidP="009358E5">
            <w:pPr>
              <w:pStyle w:val="a3"/>
              <w:numPr>
                <w:ilvl w:val="0"/>
                <w:numId w:val="11"/>
              </w:num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9358E5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устанавливать ограждения на ступеньках, окнах и балконах.</w:t>
            </w:r>
          </w:p>
          <w:p w:rsidR="004116A3" w:rsidRPr="00527FCF" w:rsidRDefault="004116A3" w:rsidP="00527FCF">
            <w:p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8A409" wp14:editId="0DE997D5">
                  <wp:extent cx="6644109" cy="3482502"/>
                  <wp:effectExtent l="0" t="0" r="4445" b="3810"/>
                  <wp:docPr id="17" name="Рисунок 17" descr="https://3.bp.blogspot.com/-yZF5bkEQiZg/WUk_DOM8PqI/AAAAAAAAkL4/a5QyHFshtQsYCO2kP6AnN7tRMOVfNtaswCLcBGAs/w1200-h630-p-k-no-nu/cai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3.bp.blogspot.com/-yZF5bkEQiZg/WUk_DOM8PqI/AAAAAAAAkL4/a5QyHFshtQsYCO2kP6AnN7tRMOVfNtaswCLcBGAs/w1200-h630-p-k-no-nu/cai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311" cy="348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16A3" w:rsidRPr="004116A3" w:rsidRDefault="004116A3" w:rsidP="004116A3">
            <w:pPr>
              <w:shd w:val="clear" w:color="auto" w:fill="FFFFFF"/>
              <w:spacing w:after="150"/>
              <w:jc w:val="center"/>
              <w:rPr>
                <w:rFonts w:ascii="Comic Sans MS" w:eastAsia="Times New Roman" w:hAnsi="Comic Sans MS" w:cs="Arial"/>
                <w:b/>
                <w:color w:val="C00000"/>
                <w:sz w:val="40"/>
                <w:szCs w:val="40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116A3">
              <w:rPr>
                <w:rFonts w:ascii="Comic Sans MS" w:hAnsi="Comic Sans MS"/>
                <w:b/>
                <w:color w:val="C00000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Порезы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Разбитое стекло может стать причиной порезов, потери крови и заражения. Стеклянные бутылки нужно держать подальше от детей и младенцев. Нужно учить маленьких детей не прикасаться к разбитому стеклу.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Ножи, лезвия и ножницы необходимо держать в недоступных для детей местах. Старших детей надо научить осторожному обращению с этими предметами.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Можно избежать многих травм, если объяснять детям, что бросаться камнями и другими острыми предметами, играть с ножами или ножницами очень опасно.</w:t>
            </w:r>
          </w:p>
          <w:p w:rsid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Острые металлические предметы, ржавые банки могут стать источником заражения ран. Таких предметов не должно быть на детских игровых площадках.</w:t>
            </w:r>
          </w:p>
          <w:p w:rsidR="004116A3" w:rsidRPr="006F04FF" w:rsidRDefault="004116A3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</w:p>
          <w:p w:rsidR="006F04FF" w:rsidRPr="006F04FF" w:rsidRDefault="006F04FF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3"/>
              <w:rPr>
                <w:rFonts w:ascii="Comic Sans MS" w:eastAsia="Times New Roman" w:hAnsi="Comic Sans MS" w:cs="Arial"/>
                <w:b/>
                <w:bCs/>
                <w:color w:val="FF0000"/>
                <w:spacing w:val="60"/>
                <w:sz w:val="44"/>
                <w:szCs w:val="44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6F04FF">
              <w:rPr>
                <w:rFonts w:ascii="Comic Sans MS" w:eastAsia="Times New Roman" w:hAnsi="Comic Sans MS" w:cs="Times New Roman"/>
                <w:b/>
                <w:bCs/>
                <w:color w:val="FF0000"/>
                <w:spacing w:val="60"/>
                <w:sz w:val="44"/>
                <w:szCs w:val="44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  <w:t>Удушье от малых предметов</w:t>
            </w:r>
          </w:p>
          <w:p w:rsidR="00F73FAA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 xml:space="preserve">Маленьким детям не следует давать еду с маленькими косточками или семечками. </w:t>
            </w:r>
          </w:p>
          <w:p w:rsidR="00F73FAA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 xml:space="preserve">За детьми всегда нужно присматривать во время еды. 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Кормите ребенка измельченной пищей.</w:t>
            </w:r>
          </w:p>
          <w:p w:rsidR="006F04FF" w:rsidRPr="006F04FF" w:rsidRDefault="000D3B15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hyperlink r:id="rId8" w:tooltip="Кашель у ребенка: причины и лечение" w:history="1">
              <w:r w:rsidR="006F04FF" w:rsidRPr="00F73FAA">
                <w:rPr>
                  <w:rFonts w:ascii="Times New Roman" w:hAnsi="Times New Roman" w:cs="Times New Roman"/>
                  <w:sz w:val="26"/>
                  <w:szCs w:val="26"/>
                  <w:lang w:eastAsia="ru-RU"/>
                </w:rPr>
                <w:t>Кашель</w:t>
              </w:r>
            </w:hyperlink>
            <w:r w:rsidR="006F04FF" w:rsidRPr="006F04FF">
              <w:rPr>
                <w:rFonts w:ascii="Times New Roman" w:eastAsia="Times New Roman" w:hAnsi="Times New Roman" w:cs="Times New Roman"/>
                <w:color w:val="C00000"/>
                <w:sz w:val="26"/>
                <w:szCs w:val="26"/>
                <w:lang w:eastAsia="ru-RU"/>
              </w:rPr>
              <w:t>, </w:t>
            </w:r>
            <w:r w:rsidR="006F04FF"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 xml:space="preserve">шумное частое дыхание или невозможность издавать звуки - это признаки </w:t>
            </w:r>
            <w:r w:rsidR="006F04FF"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lastRenderedPageBreak/>
              <w:t>проблем с дыханием и, возможно, удушья, которое может привести к смерти. Следует убедиться, что с ребенком все обстоит благополучно. Если у него затруднено дыхание, нельзя исключить возможность попадания мелких предметов в дыхательные пути ребенка, даже если никто не видел, как ребенок клал что-нибудь в рот.</w:t>
            </w:r>
          </w:p>
          <w:p w:rsidR="006F04FF" w:rsidRPr="006F04FF" w:rsidRDefault="006F04FF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3"/>
              <w:rPr>
                <w:rFonts w:ascii="Comic Sans MS" w:eastAsia="Times New Roman" w:hAnsi="Comic Sans MS" w:cs="Arial"/>
                <w:b/>
                <w:bCs/>
                <w:color w:val="3571A1"/>
                <w:sz w:val="44"/>
                <w:szCs w:val="44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6F04FF">
              <w:rPr>
                <w:rFonts w:ascii="Comic Sans MS" w:eastAsia="Times New Roman" w:hAnsi="Comic Sans MS" w:cs="Times New Roman"/>
                <w:b/>
                <w:bCs/>
                <w:color w:val="C00000"/>
                <w:sz w:val="44"/>
                <w:szCs w:val="44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Отравление бытовыми химическими веществами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Ядовитые вещества, медикаменты, отбеливатели, кислоты и горючее, например керосин, ни в коем случае нельзя хранить в бутылках для пищевых продуктов - дети могут по ошибке выпить их. Такие вещества следует держать в плотно закрытых маркированных контейнерах, в недоступном для детей месте.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Отбеливатель, яды для крыс и насекомых, керосин, кислоты и щелочные растворы, другие ядовитые вещества могут вызвать тяжелое отравление, поражение мозга, слепоту и смерть. Яд опасен не только при заглатывании, но и при вдыхании, попадании на кожу, в глаза и даже на одежду.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Лекарства, предназначенные для взрослых, могут оказаться смертельными для детей. Медикаменты ребенку нужно давать только по назначению врача и ни в коем случае не давать ему лекарства, предназначенные для взрослых или детей другого возраста. Хранить медикаменты необходимо в местах недоступных для детей.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Неправильное применение и передозировка антибиотиков могут привести у маленьких детей к глухоте.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 xml:space="preserve">Дети могут получить серьезные повреждения, воткнув пальцы или другие предметы в электрические розетки; их нужно закрывать, чтобы предотвратить </w:t>
            </w:r>
            <w:proofErr w:type="spellStart"/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травмирование</w:t>
            </w:r>
            <w:proofErr w:type="spellEnd"/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. Электрические провода должны быть недоступны детям - обнаженные провода представляют для них особую опасность.</w:t>
            </w:r>
          </w:p>
          <w:p w:rsidR="006F04FF" w:rsidRPr="006F04FF" w:rsidRDefault="006F04FF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3"/>
              <w:rPr>
                <w:rFonts w:ascii="Comic Sans MS" w:eastAsia="Times New Roman" w:hAnsi="Comic Sans MS" w:cs="Arial"/>
                <w:b/>
                <w:bCs/>
                <w:color w:val="3571A1"/>
                <w:sz w:val="44"/>
                <w:szCs w:val="44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6F04FF">
              <w:rPr>
                <w:rFonts w:ascii="Comic Sans MS" w:eastAsia="Times New Roman" w:hAnsi="Comic Sans MS" w:cs="Times New Roman"/>
                <w:b/>
                <w:bCs/>
                <w:color w:val="C00000"/>
                <w:sz w:val="44"/>
                <w:szCs w:val="44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Поражение электрическим током</w:t>
            </w:r>
          </w:p>
          <w:p w:rsid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Дети могут получить серьезные повреждения, воткнув пальцы или какие-либо предметы в электрические розетки; их необходимо закрывать, чтобы предотвратить поражение электрическим током. Электрические провода должны быть недоступны детям - обнаженные провода представляют для них особую опасность.</w:t>
            </w:r>
          </w:p>
          <w:p w:rsidR="009358E5" w:rsidRPr="006F04FF" w:rsidRDefault="009358E5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728073" wp14:editId="24B68CDA">
                  <wp:extent cx="6449376" cy="4173166"/>
                  <wp:effectExtent l="0" t="0" r="8890" b="0"/>
                  <wp:docPr id="13" name="Рисунок 13" descr="https://ds05.infourok.ru/uploads/ex/089a/00002fa9-46173a39/hello_html_m3c4d7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5.infourok.ru/uploads/ex/089a/00002fa9-46173a39/hello_html_m3c4d7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728" cy="4173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8E5" w:rsidRDefault="009358E5" w:rsidP="0018518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</w:p>
          <w:p w:rsidR="009358E5" w:rsidRPr="009358E5" w:rsidRDefault="009358E5" w:rsidP="009358E5">
            <w:pPr>
              <w:shd w:val="clear" w:color="auto" w:fill="FFFFFF"/>
              <w:spacing w:after="150"/>
              <w:ind w:firstLine="284"/>
              <w:jc w:val="center"/>
              <w:rPr>
                <w:rFonts w:ascii="Comic Sans MS" w:eastAsia="Times New Roman" w:hAnsi="Comic Sans MS" w:cs="Times New Roman"/>
                <w:b/>
                <w:color w:val="FF0000"/>
                <w:sz w:val="48"/>
                <w:szCs w:val="48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9358E5">
              <w:rPr>
                <w:rFonts w:ascii="Comic Sans MS" w:eastAsia="Times New Roman" w:hAnsi="Comic Sans MS" w:cs="Times New Roman"/>
                <w:b/>
                <w:color w:val="FF0000"/>
                <w:sz w:val="48"/>
                <w:szCs w:val="48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</w:t>
            </w:r>
            <w:r w:rsidRPr="006F04FF">
              <w:rPr>
                <w:rFonts w:ascii="Comic Sans MS" w:eastAsia="Times New Roman" w:hAnsi="Comic Sans MS" w:cs="Times New Roman"/>
                <w:b/>
                <w:color w:val="FF0000"/>
                <w:sz w:val="48"/>
                <w:szCs w:val="48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оведени</w:t>
            </w:r>
            <w:r w:rsidR="0018518F">
              <w:rPr>
                <w:rFonts w:ascii="Comic Sans MS" w:eastAsia="Times New Roman" w:hAnsi="Comic Sans MS" w:cs="Times New Roman"/>
                <w:b/>
                <w:color w:val="FF0000"/>
                <w:sz w:val="48"/>
                <w:szCs w:val="48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е</w:t>
            </w:r>
            <w:r w:rsidRPr="006F04FF">
              <w:rPr>
                <w:rFonts w:ascii="Comic Sans MS" w:eastAsia="Times New Roman" w:hAnsi="Comic Sans MS" w:cs="Times New Roman"/>
                <w:b/>
                <w:color w:val="FF0000"/>
                <w:sz w:val="48"/>
                <w:szCs w:val="48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на воде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Взрослые должны научить детей правилам поведения на воде и ни на минуту не оставлять ребенка без присмотра вблизи водоемов.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Дети могут утонуть менее чем за две минуты даже в небольшом количестве воды, поэтому их никогда не следует оставлять одних в воде или близ воды.</w:t>
            </w:r>
          </w:p>
          <w:p w:rsidR="006F04FF" w:rsidRPr="009358E5" w:rsidRDefault="006F04FF" w:rsidP="009358E5">
            <w:pPr>
              <w:pStyle w:val="a3"/>
              <w:numPr>
                <w:ilvl w:val="0"/>
                <w:numId w:val="12"/>
              </w:numPr>
              <w:shd w:val="clear" w:color="auto" w:fill="FFFFFF"/>
              <w:spacing w:after="150"/>
              <w:jc w:val="both"/>
              <w:rPr>
                <w:rFonts w:ascii="Comic Sans MS" w:eastAsia="Times New Roman" w:hAnsi="Comic Sans MS" w:cs="Arial"/>
                <w:b/>
                <w:color w:val="244061" w:themeColor="accent1" w:themeShade="80"/>
                <w:sz w:val="24"/>
                <w:szCs w:val="24"/>
                <w:lang w:eastAsia="ru-RU"/>
              </w:rPr>
            </w:pPr>
            <w:r w:rsidRPr="009358E5">
              <w:rPr>
                <w:rFonts w:ascii="Comic Sans MS" w:eastAsia="Times New Roman" w:hAnsi="Comic Sans MS" w:cs="Times New Roman"/>
                <w:b/>
                <w:color w:val="244061" w:themeColor="accent1" w:themeShade="80"/>
                <w:sz w:val="24"/>
                <w:szCs w:val="24"/>
                <w:lang w:eastAsia="ru-RU"/>
              </w:rPr>
              <w:t>Нужно закрывать колодцы, ванны, ведра с водой.</w:t>
            </w:r>
          </w:p>
          <w:p w:rsidR="006F04FF" w:rsidRPr="009358E5" w:rsidRDefault="006F04FF" w:rsidP="009358E5">
            <w:pPr>
              <w:pStyle w:val="a3"/>
              <w:numPr>
                <w:ilvl w:val="0"/>
                <w:numId w:val="12"/>
              </w:numPr>
              <w:shd w:val="clear" w:color="auto" w:fill="FFFFFF"/>
              <w:spacing w:after="150"/>
              <w:jc w:val="both"/>
              <w:rPr>
                <w:rFonts w:ascii="Comic Sans MS" w:eastAsia="Times New Roman" w:hAnsi="Comic Sans MS" w:cs="Arial"/>
                <w:b/>
                <w:color w:val="244061" w:themeColor="accent1" w:themeShade="80"/>
                <w:sz w:val="24"/>
                <w:szCs w:val="24"/>
                <w:lang w:eastAsia="ru-RU"/>
              </w:rPr>
            </w:pPr>
            <w:r w:rsidRPr="009358E5">
              <w:rPr>
                <w:rFonts w:ascii="Comic Sans MS" w:eastAsia="Times New Roman" w:hAnsi="Comic Sans MS" w:cs="Times New Roman"/>
                <w:b/>
                <w:color w:val="244061" w:themeColor="accent1" w:themeShade="80"/>
                <w:sz w:val="24"/>
                <w:szCs w:val="24"/>
                <w:lang w:eastAsia="ru-RU"/>
              </w:rPr>
              <w:t>Детей нужно учить плавать, начиная с раннего возраста.</w:t>
            </w:r>
          </w:p>
          <w:p w:rsidR="006F04FF" w:rsidRPr="009358E5" w:rsidRDefault="006F04FF" w:rsidP="009358E5">
            <w:pPr>
              <w:pStyle w:val="a3"/>
              <w:numPr>
                <w:ilvl w:val="0"/>
                <w:numId w:val="12"/>
              </w:numPr>
              <w:shd w:val="clear" w:color="auto" w:fill="FFFFFF"/>
              <w:spacing w:after="150"/>
              <w:jc w:val="both"/>
              <w:rPr>
                <w:rFonts w:ascii="Comic Sans MS" w:eastAsia="Times New Roman" w:hAnsi="Comic Sans MS" w:cs="Arial"/>
                <w:b/>
                <w:color w:val="244061" w:themeColor="accent1" w:themeShade="80"/>
                <w:sz w:val="24"/>
                <w:szCs w:val="24"/>
                <w:lang w:eastAsia="ru-RU"/>
              </w:rPr>
            </w:pPr>
            <w:r w:rsidRPr="009358E5">
              <w:rPr>
                <w:rFonts w:ascii="Comic Sans MS" w:eastAsia="Times New Roman" w:hAnsi="Comic Sans MS" w:cs="Times New Roman"/>
                <w:b/>
                <w:color w:val="244061" w:themeColor="accent1" w:themeShade="80"/>
                <w:sz w:val="24"/>
                <w:szCs w:val="24"/>
                <w:lang w:eastAsia="ru-RU"/>
              </w:rPr>
              <w:t>Дети должны знать, что нельзя плавать без присмотра взрослых.</w:t>
            </w:r>
          </w:p>
          <w:p w:rsidR="006F04FF" w:rsidRPr="006F04FF" w:rsidRDefault="004116A3" w:rsidP="004116A3">
            <w:pPr>
              <w:shd w:val="clear" w:color="auto" w:fill="FFFFFF"/>
              <w:spacing w:after="150"/>
              <w:jc w:val="center"/>
              <w:rPr>
                <w:rFonts w:ascii="Comic Sans MS" w:eastAsia="Times New Roman" w:hAnsi="Comic Sans MS" w:cs="Arial"/>
                <w:b/>
                <w:color w:val="FF0000"/>
                <w:sz w:val="44"/>
                <w:szCs w:val="44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/>
                <w:color w:val="FF0000"/>
                <w:sz w:val="44"/>
                <w:szCs w:val="4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Травматизм на дороге</w:t>
            </w:r>
          </w:p>
          <w:p w:rsidR="0018518F" w:rsidRDefault="0018518F" w:rsidP="0018518F">
            <w:pPr>
              <w:shd w:val="clear" w:color="auto" w:fill="FFFFFF"/>
              <w:spacing w:after="150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  <w:r w:rsidRPr="006F04FF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 xml:space="preserve"> </w:t>
            </w:r>
            <w:r w:rsidR="006F04FF" w:rsidRPr="006F04FF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  <w:t>ДЕТИ ДОЛЖНЫ ЗНАТЬ И СОБЛЮДАТЬ СЛЕДУЮЩИЕ ПРАВИЛА, КОГДА ПЕРЕХОДЯТ ДОРОГУ:</w:t>
            </w:r>
            <w:r w:rsidR="006F04FF" w:rsidRPr="00E3771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464F34" wp14:editId="465946B9">
                      <wp:extent cx="301625" cy="301625"/>
                      <wp:effectExtent l="0" t="0" r="0" b="0"/>
                      <wp:docPr id="6" name="AutoShape 1" descr="*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*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tbl>
            <w:tblPr>
              <w:tblStyle w:val="a7"/>
              <w:tblpPr w:leftFromText="180" w:rightFromText="180" w:vertAnchor="text" w:horzAnchor="margin" w:tblpY="306"/>
              <w:tblOverlap w:val="never"/>
              <w:tblW w:w="9252" w:type="dxa"/>
              <w:tblLayout w:type="fixed"/>
              <w:tblLook w:val="04A0" w:firstRow="1" w:lastRow="0" w:firstColumn="1" w:lastColumn="0" w:noHBand="0" w:noVBand="1"/>
            </w:tblPr>
            <w:tblGrid>
              <w:gridCol w:w="430"/>
              <w:gridCol w:w="8822"/>
            </w:tblGrid>
            <w:tr w:rsidR="0018518F" w:rsidRPr="00E3771B" w:rsidTr="0018518F">
              <w:trPr>
                <w:trHeight w:val="193"/>
              </w:trPr>
              <w:tc>
                <w:tcPr>
                  <w:tcW w:w="4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Pr="00E3771B" w:rsidRDefault="0018518F" w:rsidP="0018518F">
                  <w:pPr>
                    <w:pStyle w:val="2"/>
                    <w:numPr>
                      <w:ilvl w:val="0"/>
                      <w:numId w:val="3"/>
                    </w:numPr>
                    <w:tabs>
                      <w:tab w:val="left" w:pos="0"/>
                    </w:tabs>
                    <w:ind w:left="18" w:hanging="18"/>
                    <w:rPr>
                      <w:lang w:eastAsia="ru-RU"/>
                    </w:rPr>
                  </w:pPr>
                </w:p>
              </w:tc>
              <w:tc>
                <w:tcPr>
                  <w:tcW w:w="88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Pr="00F2525D" w:rsidRDefault="0018518F" w:rsidP="0018518F">
                  <w:pPr>
                    <w:pStyle w:val="2"/>
                    <w:tabs>
                      <w:tab w:val="left" w:pos="0"/>
                    </w:tabs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</w:pPr>
                  <w:r w:rsidRPr="00F2525D"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  <w:t>остановиться на обочине;</w:t>
                  </w:r>
                </w:p>
              </w:tc>
            </w:tr>
            <w:tr w:rsidR="0018518F" w:rsidRPr="00E3771B" w:rsidTr="0018518F">
              <w:trPr>
                <w:trHeight w:val="193"/>
              </w:trPr>
              <w:tc>
                <w:tcPr>
                  <w:tcW w:w="4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Pr="00E3771B" w:rsidRDefault="0018518F" w:rsidP="0018518F">
                  <w:pPr>
                    <w:pStyle w:val="2"/>
                    <w:numPr>
                      <w:ilvl w:val="0"/>
                      <w:numId w:val="3"/>
                    </w:numPr>
                    <w:tabs>
                      <w:tab w:val="left" w:pos="709"/>
                      <w:tab w:val="left" w:pos="1134"/>
                    </w:tabs>
                    <w:ind w:hanging="720"/>
                    <w:rPr>
                      <w:lang w:eastAsia="ru-RU"/>
                    </w:rPr>
                  </w:pPr>
                </w:p>
              </w:tc>
              <w:tc>
                <w:tcPr>
                  <w:tcW w:w="88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Pr="00F2525D" w:rsidRDefault="0018518F" w:rsidP="0018518F">
                  <w:pPr>
                    <w:pStyle w:val="2"/>
                    <w:tabs>
                      <w:tab w:val="left" w:pos="709"/>
                      <w:tab w:val="left" w:pos="1134"/>
                    </w:tabs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</w:pPr>
                  <w:r w:rsidRPr="00F2525D"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  <w:t>посмотреть в обе стороны;</w:t>
                  </w:r>
                </w:p>
              </w:tc>
            </w:tr>
            <w:tr w:rsidR="0018518F" w:rsidRPr="00E3771B" w:rsidTr="0018518F">
              <w:trPr>
                <w:trHeight w:val="398"/>
              </w:trPr>
              <w:tc>
                <w:tcPr>
                  <w:tcW w:w="4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Default="0018518F" w:rsidP="0018518F">
                  <w:pPr>
                    <w:pStyle w:val="2"/>
                    <w:tabs>
                      <w:tab w:val="left" w:pos="709"/>
                      <w:tab w:val="left" w:pos="1134"/>
                    </w:tabs>
                    <w:rPr>
                      <w:lang w:eastAsia="ru-RU"/>
                    </w:rPr>
                  </w:pPr>
                </w:p>
                <w:p w:rsidR="0018518F" w:rsidRPr="00E3771B" w:rsidRDefault="0018518F" w:rsidP="0018518F">
                  <w:pPr>
                    <w:pStyle w:val="2"/>
                    <w:numPr>
                      <w:ilvl w:val="0"/>
                      <w:numId w:val="3"/>
                    </w:numPr>
                    <w:tabs>
                      <w:tab w:val="left" w:pos="709"/>
                      <w:tab w:val="left" w:pos="1134"/>
                    </w:tabs>
                    <w:ind w:left="0" w:firstLine="0"/>
                    <w:rPr>
                      <w:lang w:eastAsia="ru-RU"/>
                    </w:rPr>
                  </w:pPr>
                </w:p>
              </w:tc>
              <w:tc>
                <w:tcPr>
                  <w:tcW w:w="88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Pr="00F2525D" w:rsidRDefault="0018518F" w:rsidP="0018518F">
                  <w:pPr>
                    <w:pStyle w:val="2"/>
                    <w:tabs>
                      <w:tab w:val="left" w:pos="709"/>
                      <w:tab w:val="left" w:pos="1134"/>
                    </w:tabs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</w:pPr>
                  <w:r w:rsidRPr="00F2525D"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  <w:t>перед тем как переходить дорогу, убедиться, что машин или других транспортных средств на дороге нет;</w:t>
                  </w:r>
                </w:p>
              </w:tc>
            </w:tr>
            <w:tr w:rsidR="0018518F" w:rsidRPr="00E3771B" w:rsidTr="0018518F">
              <w:trPr>
                <w:trHeight w:val="193"/>
              </w:trPr>
              <w:tc>
                <w:tcPr>
                  <w:tcW w:w="4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Default="0018518F" w:rsidP="0018518F">
                  <w:pPr>
                    <w:pStyle w:val="2"/>
                    <w:numPr>
                      <w:ilvl w:val="0"/>
                      <w:numId w:val="3"/>
                    </w:numPr>
                    <w:tabs>
                      <w:tab w:val="left" w:pos="18"/>
                      <w:tab w:val="left" w:pos="1134"/>
                    </w:tabs>
                    <w:ind w:left="18" w:hanging="18"/>
                    <w:rPr>
                      <w:lang w:eastAsia="ru-RU"/>
                    </w:rPr>
                  </w:pPr>
                </w:p>
              </w:tc>
              <w:tc>
                <w:tcPr>
                  <w:tcW w:w="88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Pr="00F2525D" w:rsidRDefault="0018518F" w:rsidP="0018518F">
                  <w:pPr>
                    <w:pStyle w:val="2"/>
                    <w:tabs>
                      <w:tab w:val="left" w:pos="709"/>
                      <w:tab w:val="left" w:pos="1134"/>
                    </w:tabs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</w:pPr>
                  <w:r w:rsidRPr="00F2525D"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  <w:t>переходя дорогу, держаться за руку взрослого или ребенка старшего возраста;</w:t>
                  </w:r>
                </w:p>
              </w:tc>
            </w:tr>
            <w:tr w:rsidR="0018518F" w:rsidRPr="00E3771B" w:rsidTr="0018518F">
              <w:trPr>
                <w:trHeight w:val="193"/>
              </w:trPr>
              <w:tc>
                <w:tcPr>
                  <w:tcW w:w="4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Pr="00E3771B" w:rsidRDefault="0018518F" w:rsidP="0018518F">
                  <w:pPr>
                    <w:pStyle w:val="2"/>
                    <w:numPr>
                      <w:ilvl w:val="0"/>
                      <w:numId w:val="3"/>
                    </w:numPr>
                    <w:tabs>
                      <w:tab w:val="left" w:pos="709"/>
                      <w:tab w:val="left" w:pos="1134"/>
                    </w:tabs>
                    <w:ind w:hanging="720"/>
                    <w:rPr>
                      <w:lang w:eastAsia="ru-RU"/>
                    </w:rPr>
                  </w:pPr>
                </w:p>
              </w:tc>
              <w:tc>
                <w:tcPr>
                  <w:tcW w:w="88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Pr="00F2525D" w:rsidRDefault="0018518F" w:rsidP="0018518F">
                  <w:pPr>
                    <w:pStyle w:val="2"/>
                    <w:tabs>
                      <w:tab w:val="left" w:pos="709"/>
                      <w:tab w:val="left" w:pos="1134"/>
                    </w:tabs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</w:pPr>
                  <w:r w:rsidRPr="00F2525D"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  <w:t>идти, но ни в коем случае не бежать;</w:t>
                  </w:r>
                </w:p>
              </w:tc>
            </w:tr>
            <w:tr w:rsidR="0018518F" w:rsidRPr="00E3771B" w:rsidTr="0018518F">
              <w:trPr>
                <w:trHeight w:val="220"/>
              </w:trPr>
              <w:tc>
                <w:tcPr>
                  <w:tcW w:w="43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Default="0018518F" w:rsidP="0018518F">
                  <w:pPr>
                    <w:pStyle w:val="2"/>
                    <w:numPr>
                      <w:ilvl w:val="0"/>
                      <w:numId w:val="3"/>
                    </w:numPr>
                    <w:tabs>
                      <w:tab w:val="left" w:pos="709"/>
                      <w:tab w:val="left" w:pos="1134"/>
                    </w:tabs>
                    <w:ind w:hanging="720"/>
                    <w:rPr>
                      <w:lang w:eastAsia="ru-RU"/>
                    </w:rPr>
                  </w:pPr>
                </w:p>
                <w:p w:rsidR="0018518F" w:rsidRPr="00E3771B" w:rsidRDefault="0018518F" w:rsidP="0018518F">
                  <w:pPr>
                    <w:pStyle w:val="2"/>
                    <w:tabs>
                      <w:tab w:val="left" w:pos="709"/>
                      <w:tab w:val="left" w:pos="1134"/>
                    </w:tabs>
                    <w:ind w:left="360"/>
                    <w:rPr>
                      <w:lang w:eastAsia="ru-RU"/>
                    </w:rPr>
                  </w:pPr>
                </w:p>
              </w:tc>
              <w:tc>
                <w:tcPr>
                  <w:tcW w:w="88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8518F" w:rsidRPr="00F2525D" w:rsidRDefault="0018518F" w:rsidP="0018518F">
                  <w:pPr>
                    <w:pStyle w:val="2"/>
                    <w:tabs>
                      <w:tab w:val="left" w:pos="709"/>
                      <w:tab w:val="left" w:pos="1134"/>
                    </w:tabs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</w:pPr>
                  <w:r w:rsidRPr="00F2525D">
                    <w:rPr>
                      <w:b/>
                      <w:color w:val="0F243E" w:themeColor="text2" w:themeShade="80"/>
                      <w:sz w:val="28"/>
                      <w:szCs w:val="28"/>
                      <w:lang w:eastAsia="ru-RU"/>
                    </w:rPr>
                    <w:t>переходить дорогу только в установленных местах на зеленый сигнал светофора.</w:t>
                  </w:r>
                </w:p>
              </w:tc>
            </w:tr>
          </w:tbl>
          <w:p w:rsidR="0018518F" w:rsidRDefault="0018518F" w:rsidP="0018518F">
            <w:pPr>
              <w:shd w:val="clear" w:color="auto" w:fill="FFFFFF"/>
              <w:spacing w:after="150"/>
              <w:ind w:firstLine="284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  <w14:glow w14:rad="228600">
                  <w14:schemeClr w14:val="accent1">
                    <w14:alpha w14:val="60000"/>
                    <w14:satMod w14:val="175000"/>
                  </w14:schemeClr>
                </w14:glow>
              </w:rPr>
            </w:pPr>
          </w:p>
          <w:p w:rsidR="0018518F" w:rsidRDefault="0018518F" w:rsidP="0018518F">
            <w:pPr>
              <w:shd w:val="clear" w:color="auto" w:fill="FFFFFF"/>
              <w:spacing w:after="150"/>
              <w:ind w:firstLine="284"/>
              <w:jc w:val="center"/>
              <w:rPr>
                <w:lang w:eastAsia="ru-RU"/>
              </w:rPr>
            </w:pPr>
          </w:p>
          <w:p w:rsidR="0018518F" w:rsidRDefault="0018518F" w:rsidP="009358E5">
            <w:pPr>
              <w:shd w:val="clear" w:color="auto" w:fill="FFFFFF"/>
              <w:spacing w:after="150"/>
              <w:ind w:firstLine="284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 xml:space="preserve"> </w:t>
            </w:r>
          </w:p>
          <w:p w:rsidR="0018518F" w:rsidRDefault="0018518F" w:rsidP="009358E5">
            <w:pPr>
              <w:shd w:val="clear" w:color="auto" w:fill="FFFFFF"/>
              <w:spacing w:after="150"/>
              <w:ind w:firstLine="284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</w:p>
          <w:p w:rsidR="0018518F" w:rsidRDefault="0018518F" w:rsidP="00527FC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</w:p>
          <w:p w:rsidR="009358E5" w:rsidRPr="006F04FF" w:rsidRDefault="009358E5" w:rsidP="009358E5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Взрослые обязаны обучить ребенка правилам поведения на дороге, в машине и общественном транспорте, а также обеспечить безопасность ребенка в транспорте.</w:t>
            </w:r>
          </w:p>
          <w:p w:rsidR="009358E5" w:rsidRPr="006F04FF" w:rsidRDefault="009358E5" w:rsidP="009358E5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Родители должны знать и помнить, что как только ребенок научился ходить, его нужно обучать правильному поведению на дороге. Малышам до пяти лет особенно опасно находиться на дороге. С ними всегда должны быть взрослые.</w:t>
            </w:r>
          </w:p>
          <w:p w:rsidR="009358E5" w:rsidRPr="006F04FF" w:rsidRDefault="009358E5" w:rsidP="009358E5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Маленькие дети не думают об опасности, когда выбегают на дорогу, поэтому необходимо следить за ними.</w:t>
            </w:r>
          </w:p>
          <w:p w:rsidR="009358E5" w:rsidRPr="006F04FF" w:rsidRDefault="009358E5" w:rsidP="009358E5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Детям нельзя играть возле дороги, особенно с мячом.</w:t>
            </w:r>
          </w:p>
          <w:p w:rsidR="00E3771B" w:rsidRPr="009358E5" w:rsidRDefault="009358E5" w:rsidP="009358E5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Во избежание несчастных случаев детей нужно учить ходить по тротуарам лицом к автомобильному движению.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 </w:t>
            </w:r>
            <w:r w:rsidR="0018518F">
              <w:rPr>
                <w:noProof/>
                <w:lang w:eastAsia="ru-RU"/>
              </w:rPr>
              <w:drawing>
                <wp:inline distT="0" distB="0" distL="0" distR="0" wp14:anchorId="69FAEFF6" wp14:editId="5AD49884">
                  <wp:extent cx="6118698" cy="2383276"/>
                  <wp:effectExtent l="0" t="0" r="0" b="0"/>
                  <wp:docPr id="16" name="Рисунок 16" descr="https://i01.fotocdn.net/s117/3aa124639650b722/public_pin_l/2672425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01.fotocdn.net/s117/3aa124639650b722/public_pin_l/2672425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96" cy="238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4FF" w:rsidRDefault="006F04FF" w:rsidP="00F2525D">
            <w:pPr>
              <w:shd w:val="clear" w:color="auto" w:fill="FFFFFF"/>
              <w:spacing w:after="150"/>
              <w:ind w:firstLine="284"/>
              <w:jc w:val="center"/>
              <w:rPr>
                <w:rFonts w:ascii="Comic Sans MS" w:eastAsia="Times New Roman" w:hAnsi="Comic Sans MS" w:cs="Times New Roman"/>
                <w:b/>
                <w:color w:val="403152" w:themeColor="accent4" w:themeShade="80"/>
                <w:sz w:val="26"/>
                <w:szCs w:val="26"/>
                <w:lang w:eastAsia="ru-RU"/>
              </w:rPr>
            </w:pPr>
            <w:r w:rsidRPr="006F04FF">
              <w:rPr>
                <w:rFonts w:ascii="Comic Sans MS" w:eastAsia="Times New Roman" w:hAnsi="Comic Sans MS" w:cs="Times New Roman"/>
                <w:b/>
                <w:color w:val="403152" w:themeColor="accent4" w:themeShade="80"/>
                <w:sz w:val="26"/>
                <w:szCs w:val="26"/>
                <w:lang w:eastAsia="ru-RU"/>
              </w:rPr>
              <w:t>Старших детей необходимо научить присматривать за младшими.</w:t>
            </w:r>
          </w:p>
          <w:p w:rsidR="00527FCF" w:rsidRPr="00006127" w:rsidRDefault="00527FCF" w:rsidP="00006127">
            <w:pPr>
              <w:shd w:val="clear" w:color="auto" w:fill="FFFFFF"/>
              <w:spacing w:after="150"/>
              <w:jc w:val="center"/>
              <w:rPr>
                <w:rFonts w:ascii="Comic Sans MS" w:eastAsia="Times New Roman" w:hAnsi="Comic Sans MS" w:cs="Arial"/>
                <w:b/>
                <w:color w:val="403152" w:themeColor="accent4" w:themeShade="8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EBEC3A" wp14:editId="7DD2329A">
                  <wp:extent cx="6391073" cy="2247089"/>
                  <wp:effectExtent l="0" t="0" r="0" b="1270"/>
                  <wp:docPr id="19" name="Рисунок 19" descr="http://ds383samara.ru/images/karantin/5/1-1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s383samara.ru/images/karantin/5/1-1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373" cy="224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18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 xml:space="preserve">Несчастные случаи при езде на велосипеде являются распространенной причиной </w:t>
            </w:r>
            <w:r w:rsidRPr="006F04F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lastRenderedPageBreak/>
              <w:t xml:space="preserve">смерти и травматизма среди детей старшего возраста. Таких случаев можно избежать, если родственники и родители будут учить ребенка безопасному поведению при езде на велосипеде. Детям нужно надевать на голову шлемы и другие приспособления для защиты. </w:t>
            </w:r>
          </w:p>
          <w:p w:rsidR="0018518F" w:rsidRDefault="0018518F" w:rsidP="0018518F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C2D5E" wp14:editId="16952686">
                  <wp:extent cx="6459166" cy="3861881"/>
                  <wp:effectExtent l="0" t="0" r="0" b="5715"/>
                  <wp:docPr id="15" name="Рисунок 15" descr="https://ds05.infourok.ru/uploads/ex/0afa/000acce1-caff41ce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afa/000acce1-caff41ce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228" cy="386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18F" w:rsidRPr="0018518F" w:rsidRDefault="006F04FF" w:rsidP="0018518F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</w:pPr>
            <w:r w:rsidRPr="0018518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При перевозке ребенка в автомобиле, необходимо использовать специальное кресло и ремни безопасности.</w:t>
            </w:r>
            <w:r w:rsidR="0018518F" w:rsidRPr="0018518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 xml:space="preserve"> </w:t>
            </w:r>
          </w:p>
          <w:p w:rsidR="0018518F" w:rsidRPr="0018518F" w:rsidRDefault="0018518F" w:rsidP="0018518F">
            <w:pPr>
              <w:pStyle w:val="a3"/>
              <w:numPr>
                <w:ilvl w:val="0"/>
                <w:numId w:val="13"/>
              </w:num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18518F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Детей нельзя сажать на переднее сидение машины.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</w:p>
          <w:p w:rsidR="006F04FF" w:rsidRPr="006F04FF" w:rsidRDefault="006F04FF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3"/>
              <w:rPr>
                <w:rFonts w:ascii="Verdana" w:eastAsia="Times New Roman" w:hAnsi="Verdana" w:cs="Arial"/>
                <w:b/>
                <w:bCs/>
                <w:caps/>
                <w:color w:val="3571A1"/>
                <w:sz w:val="32"/>
                <w:szCs w:val="32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F04FF">
              <w:rPr>
                <w:rFonts w:ascii="Times New Roman" w:eastAsia="Times New Roman" w:hAnsi="Times New Roman" w:cs="Times New Roman"/>
                <w:b/>
                <w:bCs/>
                <w:caps/>
                <w:color w:val="C00000"/>
                <w:sz w:val="40"/>
                <w:szCs w:val="40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ОКАЗАНИЕ ПЕРВОЙ ПОМОЩИ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jc w:val="center"/>
              <w:rPr>
                <w:rFonts w:ascii="Comic Sans MS" w:eastAsia="Times New Roman" w:hAnsi="Comic Sans MS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Comic Sans MS" w:eastAsia="Times New Roman" w:hAnsi="Comic Sans MS" w:cs="Times New Roman"/>
                <w:b/>
                <w:bCs/>
                <w:color w:val="C00000"/>
                <w:sz w:val="40"/>
                <w:szCs w:val="40"/>
                <w:lang w:eastAsia="ru-RU"/>
              </w:rPr>
              <w:t>Первая помощь при ожогах</w:t>
            </w:r>
          </w:p>
          <w:p w:rsidR="006F04FF" w:rsidRPr="00F2525D" w:rsidRDefault="006F04FF" w:rsidP="00F2525D">
            <w:pPr>
              <w:pStyle w:val="a3"/>
              <w:numPr>
                <w:ilvl w:val="0"/>
                <w:numId w:val="4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252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Если одежда ребенка воспламенилась, быстро оберните его одеялом или другой одеждой, чтобы погасить пламя.</w:t>
            </w:r>
          </w:p>
          <w:p w:rsidR="006F04FF" w:rsidRPr="00F2525D" w:rsidRDefault="006F04FF" w:rsidP="00F2525D">
            <w:pPr>
              <w:pStyle w:val="a3"/>
              <w:numPr>
                <w:ilvl w:val="0"/>
                <w:numId w:val="4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252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Каждый родитель и все члены семьи должны уметь оказать ребенку первую помощь при несчастных случаях.</w:t>
            </w:r>
          </w:p>
          <w:p w:rsidR="006F04FF" w:rsidRPr="00F2525D" w:rsidRDefault="006F04FF" w:rsidP="00F2525D">
            <w:pPr>
              <w:pStyle w:val="a3"/>
              <w:numPr>
                <w:ilvl w:val="0"/>
                <w:numId w:val="4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252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Сразу охладите место ожога с помощью большого количества чистой холодной воды. Бывает, что полное охлаждение ожога длится полчаса.</w:t>
            </w:r>
          </w:p>
          <w:p w:rsidR="006F04FF" w:rsidRPr="00F2525D" w:rsidRDefault="006F04FF" w:rsidP="00F2525D">
            <w:pPr>
              <w:pStyle w:val="a3"/>
              <w:numPr>
                <w:ilvl w:val="0"/>
                <w:numId w:val="4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252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Держите место ожога чистым и сухим, закройте его чистой неплотной повязкой. Если ожог больше, чем большая монета или начинает покрываться пузырями, немедленно отвезите ребенка в медицинское учреждение. Не вскрывайте пузыри - они защищают пораженное место.</w:t>
            </w:r>
          </w:p>
          <w:p w:rsidR="006F04FF" w:rsidRPr="00F2525D" w:rsidRDefault="006F04FF" w:rsidP="00F2525D">
            <w:pPr>
              <w:pStyle w:val="a3"/>
              <w:numPr>
                <w:ilvl w:val="0"/>
                <w:numId w:val="4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252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старайтесь оторвать то, что прилипло к месту ожога. Не прикладывайте к месту ожога ничего, кроме холодной воды.</w:t>
            </w:r>
          </w:p>
          <w:p w:rsidR="006F04FF" w:rsidRPr="00F2525D" w:rsidRDefault="006F04FF" w:rsidP="00F2525D">
            <w:pPr>
              <w:pStyle w:val="a3"/>
              <w:numPr>
                <w:ilvl w:val="0"/>
                <w:numId w:val="4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252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Дайте ребенку выпить фруктового сока или воды.</w:t>
            </w:r>
          </w:p>
          <w:p w:rsidR="006F04FF" w:rsidRPr="00F2525D" w:rsidRDefault="006F04FF" w:rsidP="00F2525D">
            <w:pPr>
              <w:pStyle w:val="a3"/>
              <w:numPr>
                <w:ilvl w:val="0"/>
                <w:numId w:val="4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252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домашней </w:t>
            </w:r>
            <w:hyperlink r:id="rId13" w:tooltip="Аптечка в дорогу: советы врача" w:history="1">
              <w:r w:rsidRPr="00F2525D">
                <w:rPr>
                  <w:rFonts w:ascii="Times New Roman" w:hAnsi="Times New Roman" w:cs="Times New Roman"/>
                  <w:sz w:val="28"/>
                  <w:szCs w:val="28"/>
                </w:rPr>
                <w:t>аптечке</w:t>
              </w:r>
            </w:hyperlink>
            <w:r w:rsidR="00F2525D" w:rsidRPr="00F252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252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целесообразно иметь специальные средства для </w:t>
            </w:r>
            <w:r w:rsidRPr="00F252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наружного применения, предназначенные для самопомощи при ожогах.</w:t>
            </w:r>
          </w:p>
          <w:p w:rsidR="006F04FF" w:rsidRPr="00F2525D" w:rsidRDefault="006F04FF" w:rsidP="00F2525D">
            <w:pPr>
              <w:pStyle w:val="a4"/>
              <w:jc w:val="center"/>
              <w:rPr>
                <w:rFonts w:ascii="Comic Sans MS" w:hAnsi="Comic Sans MS" w:cs="Arial"/>
                <w:b/>
                <w:color w:val="FF0000"/>
                <w:sz w:val="40"/>
                <w:szCs w:val="40"/>
                <w:lang w:eastAsia="ru-RU"/>
              </w:rPr>
            </w:pPr>
            <w:r w:rsidRPr="00F2525D">
              <w:rPr>
                <w:rFonts w:ascii="Comic Sans MS" w:hAnsi="Comic Sans MS"/>
                <w:b/>
                <w:color w:val="FF0000"/>
                <w:sz w:val="40"/>
                <w:szCs w:val="40"/>
                <w:lang w:eastAsia="ru-RU"/>
              </w:rPr>
              <w:t>Первая помощь при поражении электрическим током</w:t>
            </w:r>
          </w:p>
          <w:p w:rsidR="006F04FF" w:rsidRPr="00F2525D" w:rsidRDefault="006F04FF" w:rsidP="00F2525D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2525D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Если ребенок поражен электрическим током или получил ожоги от него, прежде всего, отключите электричество и только после этого оказывайте первую помощь ребенку. Если ребенок без сознания, держите его в тепле и немедленно обратитесь за медицинской помощью.</w:t>
            </w:r>
          </w:p>
          <w:p w:rsidR="006F04FF" w:rsidRPr="00645843" w:rsidRDefault="006F04FF" w:rsidP="00645843">
            <w:pPr>
              <w:pStyle w:val="a3"/>
              <w:numPr>
                <w:ilvl w:val="0"/>
                <w:numId w:val="5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2525D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Если ребенку тяжело дышать или он не дышит, положите его на спину ровно, немного приподняв голову. Закройте ноздри ребенка и энергично вдыхайте ему в рот, чтобы грудь ребенка поднималась. Сосчитайте до трех и повторите процедуру. Повторяйте до тех пор, пока дыхание не восстановится.</w:t>
            </w:r>
            <w:r w:rsidRPr="0064584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6"/>
                <w:szCs w:val="26"/>
                <w:lang w:eastAsia="ru-RU"/>
              </w:rPr>
              <w:t> 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ind w:firstLine="284"/>
              <w:jc w:val="center"/>
              <w:rPr>
                <w:rFonts w:ascii="Comic Sans MS" w:eastAsia="Times New Roman" w:hAnsi="Comic Sans MS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Comic Sans MS" w:eastAsia="Times New Roman" w:hAnsi="Comic Sans MS" w:cs="Times New Roman"/>
                <w:b/>
                <w:bCs/>
                <w:color w:val="C00000"/>
                <w:sz w:val="40"/>
                <w:szCs w:val="40"/>
                <w:lang w:eastAsia="ru-RU"/>
              </w:rPr>
              <w:t>Первая помощь при падениях и несчастных случаях на дороге</w:t>
            </w:r>
          </w:p>
          <w:p w:rsidR="006F04FF" w:rsidRPr="00F2525D" w:rsidRDefault="006F04FF" w:rsidP="00F73FAA">
            <w:pPr>
              <w:pStyle w:val="a3"/>
              <w:numPr>
                <w:ilvl w:val="0"/>
                <w:numId w:val="6"/>
              </w:numPr>
              <w:ind w:left="426" w:hanging="426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252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Повреждения головы, позвоночника и шеи могут вызвать паралич и представляют серьезную угрозу для жизни. Ограничьте подвижность головы и спины, избегайте любых сгибов позвоночника, чтобы предотвратить дополнительные повреждения, и вызовите скорую медицинскую помощь.</w:t>
            </w:r>
          </w:p>
          <w:p w:rsidR="006F04FF" w:rsidRPr="00F2525D" w:rsidRDefault="006F04FF" w:rsidP="00F73FAA">
            <w:pPr>
              <w:pStyle w:val="a3"/>
              <w:numPr>
                <w:ilvl w:val="0"/>
                <w:numId w:val="6"/>
              </w:numPr>
              <w:ind w:left="426" w:hanging="426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252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Если ребенок не может двигаться или испытывает острую боль, скорее всего, у него перелом костей. Зафиксируйте место перелома шиной или подручным материалом, после чего вызовите скорую медицинскую помощь.</w:t>
            </w:r>
          </w:p>
          <w:p w:rsidR="006F04FF" w:rsidRPr="00F2525D" w:rsidRDefault="006F04FF" w:rsidP="00F73FAA">
            <w:pPr>
              <w:pStyle w:val="a3"/>
              <w:numPr>
                <w:ilvl w:val="0"/>
                <w:numId w:val="6"/>
              </w:numPr>
              <w:ind w:left="426" w:hanging="426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252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Если ребенок без сознания, держите его в тепле и вызовите скорую медицинскую помощь.</w:t>
            </w:r>
          </w:p>
          <w:p w:rsidR="006F04FF" w:rsidRPr="00F2525D" w:rsidRDefault="006F04FF" w:rsidP="00F73FAA">
            <w:pPr>
              <w:pStyle w:val="a3"/>
              <w:numPr>
                <w:ilvl w:val="0"/>
                <w:numId w:val="6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252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При ушибах и растяжениях погрузите пораженные места в холодную воду или приложите на 15 минут лед. Лед предварительно положите в целлофановый </w:t>
            </w:r>
            <w:proofErr w:type="gramStart"/>
            <w:r w:rsidRPr="00F252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пакет</w:t>
            </w:r>
            <w:proofErr w:type="gramEnd"/>
            <w:r w:rsidRPr="00F252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оберните махровым полотенцем. При необходимости повторите процедуру, Холод уменьшит боль и снимет </w:t>
            </w:r>
            <w:r w:rsidR="00F2525D" w:rsidRPr="00F252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отеки</w:t>
            </w:r>
            <w:proofErr w:type="gramStart"/>
            <w:r w:rsidR="00F2525D" w:rsidRPr="00F252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F252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</w:t>
            </w:r>
            <w:proofErr w:type="gramEnd"/>
            <w:r w:rsidRPr="00F2525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спокойте ребенка</w:t>
            </w:r>
            <w:r w:rsidRPr="00F252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jc w:val="center"/>
              <w:rPr>
                <w:rFonts w:ascii="Comic Sans MS" w:eastAsia="Times New Roman" w:hAnsi="Comic Sans MS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Comic Sans MS" w:eastAsia="Times New Roman" w:hAnsi="Comic Sans MS" w:cs="Times New Roman"/>
                <w:b/>
                <w:bCs/>
                <w:color w:val="C00000"/>
                <w:sz w:val="40"/>
                <w:szCs w:val="40"/>
                <w:lang w:eastAsia="ru-RU"/>
              </w:rPr>
              <w:t>Первая помощь при порезах и ранах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474646"/>
                <w:sz w:val="28"/>
                <w:szCs w:val="28"/>
                <w:u w:val="single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eastAsia="ru-RU"/>
              </w:rPr>
              <w:t>При небольших порезах и ранах: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Промойте рану 3%-ной перекисью водорода, а при ее отсутствии - чистой (по возможности кипяченой охлажденной) водой с мылом.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Высушите кожу вокруг раны, обработайте йодом.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Закройте рану чистой марлей и наложите повязку.</w:t>
            </w:r>
          </w:p>
          <w:p w:rsidR="006F04FF" w:rsidRPr="006F04FF" w:rsidRDefault="006F04FF" w:rsidP="006F04FF">
            <w:pPr>
              <w:shd w:val="clear" w:color="auto" w:fill="FFFFFF"/>
              <w:spacing w:after="150"/>
              <w:jc w:val="both"/>
              <w:rPr>
                <w:rFonts w:ascii="Arial" w:eastAsia="Times New Roman" w:hAnsi="Arial" w:cs="Arial"/>
                <w:color w:val="474646"/>
                <w:sz w:val="28"/>
                <w:szCs w:val="28"/>
                <w:u w:val="single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u w:val="single"/>
                <w:lang w:eastAsia="ru-RU"/>
              </w:rPr>
              <w:t>При серьезных порезах и ранах: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Если кусочек стекла или другого предмета застрял в ране, не старайтесь удалить его. Это может привести к кровотечению или большому повреждению тканей.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Если у ребенка сильное кровотечение, поднимите пораженное место выше уровня груди и плотно прижмите рану (или место рядом с ней) подушкой или мягким свертком из чистой ткани. Продолжайте держать сверток или подушку, пока кровотечение не прекратится.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Не кладите веществ растительного или животного происхождения на рану, поскольку это может вызвать инфицирование.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lastRenderedPageBreak/>
              <w:t>Наложите на рану повязку. Повязка не должна быть слишком тугой.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Отвезите ребенка в больницу или вызовите скорую медицинскую помощь. Спросите медицинского работника, надо ли сделать ребенку прививку от столбняка.</w:t>
            </w:r>
          </w:p>
          <w:p w:rsidR="006F04FF" w:rsidRPr="006F04FF" w:rsidRDefault="006F04FF" w:rsidP="00F73FAA">
            <w:pPr>
              <w:shd w:val="clear" w:color="auto" w:fill="FFFFFF"/>
              <w:spacing w:after="150"/>
              <w:jc w:val="center"/>
              <w:rPr>
                <w:rFonts w:ascii="Comic Sans MS" w:eastAsia="Times New Roman" w:hAnsi="Comic Sans MS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Comic Sans MS" w:eastAsia="Times New Roman" w:hAnsi="Comic Sans MS" w:cs="Times New Roman"/>
                <w:b/>
                <w:bCs/>
                <w:color w:val="C00000"/>
                <w:sz w:val="32"/>
                <w:szCs w:val="32"/>
                <w:lang w:eastAsia="ru-RU"/>
              </w:rPr>
              <w:t>Первая помощь при удушье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Если есть подозрение на повреждение шеи или головы, не двигайте голову ребенка.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Если ребенку тяжело дышать или он не дышит, положите его на спину ровно, немного подняв голову. Держите ноздри ребенка закрытыми и вдыхайте ему в рот, делая искусственное дыхание. Повторяйте процедуру, пока ребенок не начнет дышать.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Если ребенок дышит, но находится без сознания, переверните его на бок, чтобы язык не мешал дышать.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Вызовите скорую медицинскую помощь.</w:t>
            </w:r>
          </w:p>
          <w:p w:rsidR="006F04FF" w:rsidRPr="006F04FF" w:rsidRDefault="006F04FF" w:rsidP="00F73FAA">
            <w:pPr>
              <w:shd w:val="clear" w:color="auto" w:fill="FFFFFF"/>
              <w:spacing w:after="150"/>
              <w:jc w:val="center"/>
              <w:rPr>
                <w:rFonts w:ascii="Comic Sans MS" w:eastAsia="Times New Roman" w:hAnsi="Comic Sans MS" w:cs="Arial"/>
                <w:color w:val="474646"/>
                <w:sz w:val="20"/>
                <w:szCs w:val="20"/>
                <w:lang w:eastAsia="ru-RU"/>
              </w:rPr>
            </w:pPr>
            <w:r w:rsidRPr="006F04FF">
              <w:rPr>
                <w:rFonts w:ascii="Comic Sans MS" w:eastAsia="Times New Roman" w:hAnsi="Comic Sans MS" w:cs="Times New Roman"/>
                <w:b/>
                <w:bCs/>
                <w:color w:val="C00000"/>
                <w:sz w:val="32"/>
                <w:szCs w:val="32"/>
                <w:lang w:eastAsia="ru-RU"/>
              </w:rPr>
              <w:t>Первая помощь при отравлении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Если ребенок проглотил яд, не старайтесь вызвать рвоту, поскольку это может только осложнить положение.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Если яд попал на одежду или кожу ребенка, снимите одежду и промойте большим количеством воды. Несколько раз тщательно промойте кожу ребенка с мылом.</w:t>
            </w:r>
          </w:p>
          <w:p w:rsidR="006F04FF" w:rsidRPr="00F73FAA" w:rsidRDefault="006F04FF" w:rsidP="00F73FA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Если яд попал в глаза, промывайте их чистой водой, по меньшей мере, в течение 10 минут.</w:t>
            </w:r>
          </w:p>
          <w:p w:rsidR="006F04FF" w:rsidRPr="00645843" w:rsidRDefault="006F04FF" w:rsidP="00F73FAA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150"/>
              <w:ind w:left="426" w:hanging="426"/>
              <w:jc w:val="both"/>
              <w:rPr>
                <w:rFonts w:ascii="Arial" w:eastAsia="Times New Roman" w:hAnsi="Arial" w:cs="Arial"/>
                <w:color w:val="474646"/>
                <w:sz w:val="20"/>
                <w:szCs w:val="20"/>
                <w:lang w:eastAsia="ru-RU"/>
              </w:rPr>
            </w:pPr>
            <w:r w:rsidRPr="00F73FAA">
              <w:rPr>
                <w:rFonts w:ascii="Times New Roman" w:eastAsia="Times New Roman" w:hAnsi="Times New Roman" w:cs="Times New Roman"/>
                <w:color w:val="474646"/>
                <w:sz w:val="26"/>
                <w:szCs w:val="26"/>
                <w:lang w:eastAsia="ru-RU"/>
              </w:rPr>
              <w:t>Немедленно отвезите ребенка в больницу или вызовите скорую медицинскую помощь. Возьмите с собой образец ядовитого вещества или лекарства, которое принял ребенок, или емкость, в которой оно находилось. Ожидая помощи, держите ребенка в покое.</w:t>
            </w:r>
          </w:p>
          <w:p w:rsidR="00645843" w:rsidRPr="00645843" w:rsidRDefault="00645843" w:rsidP="003A3F3C">
            <w:pPr>
              <w:pStyle w:val="a3"/>
              <w:shd w:val="clear" w:color="auto" w:fill="FFFFFF"/>
              <w:tabs>
                <w:tab w:val="left" w:pos="284"/>
              </w:tabs>
              <w:spacing w:after="150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45843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УВАЖАЕМЫЕ ПЕДАГОГИ!</w:t>
            </w:r>
          </w:p>
          <w:p w:rsidR="00645843" w:rsidRPr="00645843" w:rsidRDefault="00645843" w:rsidP="00645843">
            <w:pPr>
              <w:pStyle w:val="a3"/>
              <w:shd w:val="clear" w:color="auto" w:fill="FFFFFF"/>
              <w:spacing w:after="150"/>
              <w:ind w:left="426"/>
              <w:jc w:val="center"/>
              <w:rPr>
                <w:rFonts w:ascii="Arial" w:eastAsia="Times New Roman" w:hAnsi="Arial" w:cs="Arial"/>
                <w:b/>
                <w:color w:val="7030A0"/>
                <w:sz w:val="32"/>
                <w:szCs w:val="32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45843">
              <w:rPr>
                <w:rFonts w:ascii="Times New Roman" w:eastAsia="Times New Roman" w:hAnsi="Times New Roman" w:cs="Times New Roman"/>
                <w:b/>
                <w:color w:val="7030A0"/>
                <w:sz w:val="32"/>
                <w:szCs w:val="32"/>
                <w:lang w:eastAsia="ru-RU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РАССКАЖИТЕ И МНОКРАТНО ПОВТОРИТЕ ОБ ОПАСНОСТЯХ, КОТОРЫЕ МОГУТ ОКРУЖАТЬ РЕБЕНКА.</w:t>
            </w: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2F39F12" wp14:editId="072A5ED1">
                  <wp:simplePos x="0" y="0"/>
                  <wp:positionH relativeFrom="column">
                    <wp:posOffset>1141095</wp:posOffset>
                  </wp:positionH>
                  <wp:positionV relativeFrom="paragraph">
                    <wp:posOffset>-2812415</wp:posOffset>
                  </wp:positionV>
                  <wp:extent cx="4260215" cy="2976245"/>
                  <wp:effectExtent l="0" t="0" r="6985" b="0"/>
                  <wp:wrapSquare wrapText="bothSides"/>
                  <wp:docPr id="3" name="Рисунок 3" descr="https://i.pinimg.com/736x/0b/cc/b7/0bccb7783dc3e7788fbdff33903f182d--owl-clip-art-owl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0b/cc/b7/0bccb7783dc3e7788fbdff33903f182d--owl-clip-art-owl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215" cy="297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3A3F3C" w:rsidRDefault="003A3F3C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</w:pPr>
          </w:p>
          <w:p w:rsidR="00F042D5" w:rsidRPr="00F042D5" w:rsidRDefault="00F042D5" w:rsidP="006F04FF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outline/>
                <w:color w:val="C00000"/>
                <w:kern w:val="36"/>
                <w:sz w:val="36"/>
                <w:szCs w:val="36"/>
                <w:lang w:eastAsia="ru-RU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19050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645843">
              <w:rPr>
                <w:rFonts w:ascii="Times New Roman" w:hAnsi="Times New Roman" w:cs="Times New Roman"/>
                <w:b/>
                <w:color w:val="FF0000"/>
                <w:spacing w:val="6"/>
                <w:sz w:val="36"/>
                <w:szCs w:val="36"/>
                <w:u w:val="single"/>
                <w:shd w:val="clear" w:color="auto" w:fill="FFFFFF"/>
              </w:rPr>
              <w:t>Экстренную службу можно вызвать по телефону в любое время дня и ночи. К таким службам относятся:</w:t>
            </w:r>
            <w:r w:rsidRPr="00F042D5">
              <w:rPr>
                <w:rFonts w:ascii="Times New Roman" w:hAnsi="Times New Roman" w:cs="Times New Roman"/>
                <w:b/>
                <w:color w:val="1F1F1F"/>
                <w:spacing w:val="6"/>
                <w:sz w:val="36"/>
                <w:szCs w:val="36"/>
              </w:rPr>
              <w:br/>
            </w:r>
            <w:r w:rsidR="009E7E3C">
              <w:rPr>
                <w:noProof/>
                <w:lang w:eastAsia="ru-RU"/>
              </w:rPr>
              <w:drawing>
                <wp:inline distT="0" distB="0" distL="0" distR="0" wp14:anchorId="7F843357" wp14:editId="0DB29262">
                  <wp:extent cx="5841625" cy="2733472"/>
                  <wp:effectExtent l="0" t="0" r="6985" b="0"/>
                  <wp:docPr id="1" name="Рисунок 1" descr="https://1.bp.blogspot.com/-KywVZFBl-BE/XhmaYXIjt2I/AAAAAAAA_Zk/hRV87Xi6gg0okEm95AVnwDqSR3fp7zT8gCLcBGAsYHQ/s1600/ex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KywVZFBl-BE/XhmaYXIjt2I/AAAAAAAA_Zk/hRV87Xi6gg0okEm95AVnwDqSR3fp7zT8gCLcBGAsYHQ/s1600/ex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1661" cy="273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4FF" w:rsidRDefault="006F04FF" w:rsidP="003A3F3C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lang w:eastAsia="ru-RU"/>
              </w:rPr>
            </w:pPr>
            <w:r w:rsidRPr="006F04FF"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lang w:eastAsia="ru-RU"/>
              </w:rPr>
              <w:t>ЗВОНОК В ЭКСТРЕННЫЕ СЛУЖБЫ ЯВЛЯЕТСЯ БЕСПЛАТНЫМ</w:t>
            </w:r>
          </w:p>
          <w:p w:rsidR="003A3F3C" w:rsidRDefault="003A3F3C" w:rsidP="003A3F3C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Comic Sans MS" w:hAnsi="Comic Sans MS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A3F3C" w:rsidRDefault="003A3F3C" w:rsidP="003A3F3C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Comic Sans MS" w:hAnsi="Comic Sans MS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3A3F3C" w:rsidRPr="003A3F3C" w:rsidRDefault="003A3F3C" w:rsidP="003A3F3C">
            <w:pPr>
              <w:shd w:val="clear" w:color="auto" w:fill="FFFFFF"/>
              <w:spacing w:before="30" w:after="30"/>
              <w:ind w:left="750" w:right="30"/>
              <w:jc w:val="center"/>
              <w:outlineLvl w:val="0"/>
              <w:rPr>
                <w:rFonts w:ascii="Verdana" w:eastAsia="Times New Roman" w:hAnsi="Verdana" w:cs="Arial"/>
                <w:b/>
                <w:bCs/>
                <w:color w:val="155589"/>
                <w:kern w:val="36"/>
                <w:sz w:val="39"/>
                <w:szCs w:val="39"/>
                <w:lang w:eastAsia="ru-RU"/>
              </w:rPr>
            </w:pPr>
            <w:r w:rsidRPr="00F042D5">
              <w:rPr>
                <w:rFonts w:ascii="Comic Sans MS" w:hAnsi="Comic Sans MS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Очень важно для взрослых – самим правильно вести себя во всех ситуациях, демонстрируя детям безопасный образ жизни. Не забывайте, что пример взрослого для ребенка заразителен</w:t>
            </w:r>
            <w:r>
              <w:rPr>
                <w:rFonts w:ascii="Comic Sans MS" w:hAnsi="Comic Sans MS"/>
                <w:b/>
                <w:caps/>
                <w:sz w:val="40"/>
                <w:szCs w:val="40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!</w:t>
            </w:r>
          </w:p>
        </w:tc>
        <w:tc>
          <w:tcPr>
            <w:tcW w:w="661" w:type="dxa"/>
            <w:shd w:val="clear" w:color="auto" w:fill="FFFFFF"/>
            <w:tcMar>
              <w:top w:w="0" w:type="dxa"/>
              <w:left w:w="225" w:type="dxa"/>
              <w:bottom w:w="0" w:type="dxa"/>
              <w:right w:w="225" w:type="dxa"/>
            </w:tcMar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</w:tblGrid>
            <w:tr w:rsidR="006F04FF" w:rsidRPr="006F04FF" w:rsidTr="00875C2F">
              <w:trPr>
                <w:tblCellSpacing w:w="0" w:type="dxa"/>
              </w:trPr>
              <w:tc>
                <w:tcPr>
                  <w:tcW w:w="20" w:type="dxa"/>
                  <w:hideMark/>
                </w:tcPr>
                <w:p w:rsidR="006F04FF" w:rsidRPr="006F04FF" w:rsidRDefault="006F04FF" w:rsidP="006F04FF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F04FF" w:rsidRPr="006F04FF" w:rsidTr="00875C2F">
              <w:trPr>
                <w:trHeight w:val="25686"/>
                <w:tblCellSpacing w:w="0" w:type="dxa"/>
              </w:trPr>
              <w:tc>
                <w:tcPr>
                  <w:tcW w:w="20" w:type="dxa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hideMark/>
                </w:tcPr>
                <w:p w:rsidR="006F04FF" w:rsidRPr="006F04FF" w:rsidRDefault="006F04FF" w:rsidP="006F04FF">
                  <w:pPr>
                    <w:spacing w:after="0"/>
                    <w:rPr>
                      <w:rFonts w:ascii="Times New Roman" w:eastAsia="Times New Roman" w:hAnsi="Times New Roman" w:cs="Times New Roman"/>
                      <w:color w:val="333333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6F04FF" w:rsidRPr="006F04FF" w:rsidRDefault="006F04FF" w:rsidP="006F04F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402A04" w:rsidRDefault="00F042D5" w:rsidP="003A3F3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4697F9C" wp14:editId="1E515E56">
            <wp:simplePos x="0" y="0"/>
            <wp:positionH relativeFrom="column">
              <wp:posOffset>354330</wp:posOffset>
            </wp:positionH>
            <wp:positionV relativeFrom="paragraph">
              <wp:posOffset>149860</wp:posOffset>
            </wp:positionV>
            <wp:extent cx="5933440" cy="8540750"/>
            <wp:effectExtent l="0" t="0" r="0" b="0"/>
            <wp:wrapTight wrapText="bothSides">
              <wp:wrapPolygon edited="0">
                <wp:start x="0" y="0"/>
                <wp:lineTo x="0" y="21536"/>
                <wp:lineTo x="21498" y="21536"/>
                <wp:lineTo x="21498" y="0"/>
                <wp:lineTo x="0" y="0"/>
              </wp:wrapPolygon>
            </wp:wrapTight>
            <wp:docPr id="12" name="Рисунок 12" descr="https://aprlnr.su/uploads/posts/2019-09/1568019142_ne-ostavljajte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rlnr.su/uploads/posts/2019-09/1568019142_ne-ostavljajte-detej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54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2A04" w:rsidSect="00645843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BD14582_"/>
      </v:shape>
    </w:pict>
  </w:numPicBullet>
  <w:numPicBullet w:numPicBulletId="1">
    <w:pict>
      <v:shape id="_x0000_i1027" type="#_x0000_t75" style="width:11.5pt;height:11.5pt" o:bullet="t">
        <v:imagedata r:id="rId2" o:title="msoA37E"/>
      </v:shape>
    </w:pict>
  </w:numPicBullet>
  <w:abstractNum w:abstractNumId="0">
    <w:nsid w:val="01240379"/>
    <w:multiLevelType w:val="hybridMultilevel"/>
    <w:tmpl w:val="B35C78A4"/>
    <w:lvl w:ilvl="0" w:tplc="A56250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74396"/>
    <w:multiLevelType w:val="hybridMultilevel"/>
    <w:tmpl w:val="164E0C26"/>
    <w:lvl w:ilvl="0" w:tplc="A562500A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1F87D6D"/>
    <w:multiLevelType w:val="hybridMultilevel"/>
    <w:tmpl w:val="32EA8978"/>
    <w:lvl w:ilvl="0" w:tplc="04190007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292188C"/>
    <w:multiLevelType w:val="hybridMultilevel"/>
    <w:tmpl w:val="DAF807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033D9"/>
    <w:multiLevelType w:val="hybridMultilevel"/>
    <w:tmpl w:val="9DFC7276"/>
    <w:lvl w:ilvl="0" w:tplc="A56250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15538"/>
    <w:multiLevelType w:val="hybridMultilevel"/>
    <w:tmpl w:val="144C22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E220BC"/>
    <w:multiLevelType w:val="hybridMultilevel"/>
    <w:tmpl w:val="2A5A3BE6"/>
    <w:lvl w:ilvl="0" w:tplc="04190007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84A0CF5"/>
    <w:multiLevelType w:val="hybridMultilevel"/>
    <w:tmpl w:val="0EF06DDC"/>
    <w:lvl w:ilvl="0" w:tplc="2136983C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ADA5EEA"/>
    <w:multiLevelType w:val="hybridMultilevel"/>
    <w:tmpl w:val="FD1E3228"/>
    <w:lvl w:ilvl="0" w:tplc="04190007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4E400E4"/>
    <w:multiLevelType w:val="hybridMultilevel"/>
    <w:tmpl w:val="CC5C5C28"/>
    <w:lvl w:ilvl="0" w:tplc="04190007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06D741D"/>
    <w:multiLevelType w:val="hybridMultilevel"/>
    <w:tmpl w:val="AAE8F748"/>
    <w:lvl w:ilvl="0" w:tplc="04190007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8F67E94"/>
    <w:multiLevelType w:val="hybridMultilevel"/>
    <w:tmpl w:val="8CBA4614"/>
    <w:lvl w:ilvl="0" w:tplc="04190007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D7C03C9"/>
    <w:multiLevelType w:val="hybridMultilevel"/>
    <w:tmpl w:val="E5188FF0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F7A5E91"/>
    <w:multiLevelType w:val="hybridMultilevel"/>
    <w:tmpl w:val="547CB13A"/>
    <w:lvl w:ilvl="0" w:tplc="A562500A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10"/>
  </w:num>
  <w:num w:numId="8">
    <w:abstractNumId w:val="9"/>
  </w:num>
  <w:num w:numId="9">
    <w:abstractNumId w:val="1"/>
  </w:num>
  <w:num w:numId="10">
    <w:abstractNumId w:val="13"/>
  </w:num>
  <w:num w:numId="11">
    <w:abstractNumId w:val="6"/>
  </w:num>
  <w:num w:numId="12">
    <w:abstractNumId w:val="8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4FF"/>
    <w:rsid w:val="00006127"/>
    <w:rsid w:val="00093E7A"/>
    <w:rsid w:val="000D3B15"/>
    <w:rsid w:val="0018518F"/>
    <w:rsid w:val="001C7338"/>
    <w:rsid w:val="003A3F3C"/>
    <w:rsid w:val="004116A3"/>
    <w:rsid w:val="00527FCF"/>
    <w:rsid w:val="00645843"/>
    <w:rsid w:val="006F04FF"/>
    <w:rsid w:val="00875C2F"/>
    <w:rsid w:val="009358E5"/>
    <w:rsid w:val="009E7E3C"/>
    <w:rsid w:val="00A709D3"/>
    <w:rsid w:val="00E3771B"/>
    <w:rsid w:val="00F042D5"/>
    <w:rsid w:val="00F2525D"/>
    <w:rsid w:val="00F7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71B"/>
    <w:pPr>
      <w:ind w:left="720"/>
      <w:contextualSpacing/>
    </w:pPr>
  </w:style>
  <w:style w:type="paragraph" w:styleId="a4">
    <w:name w:val="No Spacing"/>
    <w:uiPriority w:val="1"/>
    <w:qFormat/>
    <w:rsid w:val="00E3771B"/>
    <w:pPr>
      <w:spacing w:after="0"/>
    </w:pPr>
  </w:style>
  <w:style w:type="paragraph" w:styleId="a5">
    <w:name w:val="Intense Quote"/>
    <w:basedOn w:val="a"/>
    <w:next w:val="a"/>
    <w:link w:val="a6"/>
    <w:uiPriority w:val="30"/>
    <w:qFormat/>
    <w:rsid w:val="00E377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E3771B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E3771B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E3771B"/>
    <w:rPr>
      <w:i/>
      <w:iCs/>
      <w:color w:val="000000" w:themeColor="text1"/>
    </w:rPr>
  </w:style>
  <w:style w:type="table" w:styleId="a7">
    <w:name w:val="Table Grid"/>
    <w:basedOn w:val="a1"/>
    <w:uiPriority w:val="59"/>
    <w:rsid w:val="00E3771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73FAA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F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71B"/>
    <w:pPr>
      <w:ind w:left="720"/>
      <w:contextualSpacing/>
    </w:pPr>
  </w:style>
  <w:style w:type="paragraph" w:styleId="a4">
    <w:name w:val="No Spacing"/>
    <w:uiPriority w:val="1"/>
    <w:qFormat/>
    <w:rsid w:val="00E3771B"/>
    <w:pPr>
      <w:spacing w:after="0"/>
    </w:pPr>
  </w:style>
  <w:style w:type="paragraph" w:styleId="a5">
    <w:name w:val="Intense Quote"/>
    <w:basedOn w:val="a"/>
    <w:next w:val="a"/>
    <w:link w:val="a6"/>
    <w:uiPriority w:val="30"/>
    <w:qFormat/>
    <w:rsid w:val="00E377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E3771B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E3771B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E3771B"/>
    <w:rPr>
      <w:i/>
      <w:iCs/>
      <w:color w:val="000000" w:themeColor="text1"/>
    </w:rPr>
  </w:style>
  <w:style w:type="table" w:styleId="a7">
    <w:name w:val="Table Grid"/>
    <w:basedOn w:val="a1"/>
    <w:uiPriority w:val="59"/>
    <w:rsid w:val="00E3771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73FAA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3F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8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604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7ya.ru/article/Kashel-u-rebenka-prichiny-i-lechenie/" TargetMode="External"/><Relationship Id="rId13" Type="http://schemas.openxmlformats.org/officeDocument/2006/relationships/hyperlink" Target="http://www.7ya.ru/article/Aptechka-v-dorogu-sovety-vracha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10</Pages>
  <Words>1762</Words>
  <Characters>10045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ПМПК</dc:creator>
  <cp:lastModifiedBy>Пузаков Денси Сергеевич</cp:lastModifiedBy>
  <cp:revision>6</cp:revision>
  <dcterms:created xsi:type="dcterms:W3CDTF">2020-09-22T03:14:00Z</dcterms:created>
  <dcterms:modified xsi:type="dcterms:W3CDTF">2020-09-22T10:07:00Z</dcterms:modified>
</cp:coreProperties>
</file>