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66" w:rsidRDefault="00524666"/>
    <w:tbl>
      <w:tblPr>
        <w:tblStyle w:val="af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5987"/>
      </w:tblGrid>
      <w:tr w:rsidR="009A42B2" w:rsidRPr="00EC28D0" w:rsidTr="00842001">
        <w:trPr>
          <w:trHeight w:val="781"/>
        </w:trPr>
        <w:tc>
          <w:tcPr>
            <w:tcW w:w="3369" w:type="dxa"/>
            <w:shd w:val="clear" w:color="auto" w:fill="auto"/>
          </w:tcPr>
          <w:p w:rsidR="009A42B2" w:rsidRPr="00F245ED" w:rsidRDefault="009A42B2" w:rsidP="009A42B2">
            <w:pPr>
              <w:rPr>
                <w:rFonts w:ascii="Arial" w:hAnsi="Arial" w:cs="Arial"/>
                <w:b/>
              </w:rPr>
            </w:pPr>
            <w:r w:rsidRPr="00F245ED">
              <w:rPr>
                <w:rFonts w:ascii="Arial" w:hAnsi="Arial" w:cs="Arial"/>
                <w:b/>
              </w:rPr>
              <w:t>Пресс-релиз</w:t>
            </w:r>
          </w:p>
          <w:p w:rsidR="009A42B2" w:rsidRPr="00F245ED" w:rsidRDefault="009A42B2" w:rsidP="009A42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Ханты-Мансийск</w:t>
            </w:r>
          </w:p>
          <w:p w:rsidR="009A42B2" w:rsidRPr="00F245ED" w:rsidRDefault="009A42B2" w:rsidP="009A4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октября</w:t>
            </w:r>
            <w:r>
              <w:rPr>
                <w:rFonts w:ascii="Arial" w:hAnsi="Arial" w:cs="Arial"/>
              </w:rPr>
              <w:t xml:space="preserve"> </w:t>
            </w:r>
            <w:r w:rsidRPr="00F245ED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F245ED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5987" w:type="dxa"/>
          </w:tcPr>
          <w:p w:rsidR="009A42B2" w:rsidRDefault="009A42B2" w:rsidP="009A42B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Департамент внешних коммуникаций</w:t>
            </w:r>
            <w:r w:rsidRPr="00F245ED">
              <w:rPr>
                <w:rFonts w:ascii="Arial" w:eastAsia="Times New Roman" w:hAnsi="Arial" w:cs="Arial"/>
                <w:b/>
              </w:rPr>
              <w:br/>
            </w:r>
            <w:r>
              <w:rPr>
                <w:rFonts w:ascii="Arial" w:eastAsia="Times New Roman" w:hAnsi="Arial" w:cs="Arial"/>
              </w:rPr>
              <w:t>Мария Петрова</w:t>
            </w:r>
          </w:p>
          <w:p w:rsidR="009A42B2" w:rsidRPr="00880C58" w:rsidRDefault="009A42B2" w:rsidP="009A42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+7 (952)  805-51-89</w:t>
            </w:r>
            <w:r>
              <w:rPr>
                <w:rFonts w:ascii="Arial" w:eastAsia="Times New Roman" w:hAnsi="Arial" w:cs="Arial"/>
              </w:rPr>
              <w:br/>
            </w:r>
            <w:hyperlink r:id="rId7" w:history="1">
              <w:r w:rsidRPr="00EE053C">
                <w:rPr>
                  <w:rStyle w:val="af"/>
                  <w:rFonts w:ascii="Arial" w:hAnsi="Arial" w:cs="Arial"/>
                  <w:lang w:val="en-US"/>
                </w:rPr>
                <w:t>petrova</w:t>
              </w:r>
              <w:r w:rsidRPr="00EE053C">
                <w:rPr>
                  <w:rStyle w:val="af"/>
                  <w:rFonts w:ascii="Arial" w:hAnsi="Arial" w:cs="Arial"/>
                </w:rPr>
                <w:t>-</w:t>
              </w:r>
              <w:r w:rsidRPr="00EE053C">
                <w:rPr>
                  <w:rStyle w:val="af"/>
                  <w:rFonts w:ascii="Arial" w:hAnsi="Arial" w:cs="Arial"/>
                  <w:lang w:val="en-US"/>
                </w:rPr>
                <w:t>ms</w:t>
              </w:r>
              <w:r w:rsidRPr="00EE053C">
                <w:rPr>
                  <w:rStyle w:val="af"/>
                  <w:rFonts w:ascii="Arial" w:hAnsi="Arial" w:cs="Arial"/>
                </w:rPr>
                <w:t>@</w:t>
              </w:r>
              <w:r w:rsidRPr="00EE053C">
                <w:rPr>
                  <w:rStyle w:val="af"/>
                  <w:rFonts w:ascii="Arial" w:hAnsi="Arial" w:cs="Arial"/>
                  <w:lang w:val="en-US"/>
                </w:rPr>
                <w:t>ural</w:t>
              </w:r>
              <w:r w:rsidRPr="00EE053C">
                <w:rPr>
                  <w:rStyle w:val="af"/>
                  <w:rFonts w:ascii="Arial" w:hAnsi="Arial" w:cs="Arial"/>
                </w:rPr>
                <w:t>.</w:t>
              </w:r>
              <w:r w:rsidRPr="00EE053C">
                <w:rPr>
                  <w:rStyle w:val="af"/>
                  <w:rFonts w:ascii="Arial" w:hAnsi="Arial" w:cs="Arial"/>
                  <w:lang w:val="en-US"/>
                </w:rPr>
                <w:t>rt</w:t>
              </w:r>
              <w:r w:rsidRPr="00EE053C">
                <w:rPr>
                  <w:rStyle w:val="af"/>
                  <w:rFonts w:ascii="Arial" w:hAnsi="Arial" w:cs="Arial"/>
                </w:rPr>
                <w:t>.</w:t>
              </w:r>
              <w:proofErr w:type="spellStart"/>
              <w:r w:rsidRPr="00EE053C">
                <w:rPr>
                  <w:rStyle w:val="af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</w:tr>
    </w:tbl>
    <w:p w:rsidR="00A8325E" w:rsidRPr="006841A3" w:rsidRDefault="00A8325E" w:rsidP="006841A3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841A3">
        <w:rPr>
          <w:rFonts w:ascii="Arial" w:hAnsi="Arial" w:cs="Arial"/>
          <w:b/>
          <w:sz w:val="24"/>
          <w:szCs w:val="24"/>
        </w:rPr>
        <w:t>«Ростелеком» и Банк России открыли в</w:t>
      </w:r>
      <w:r w:rsidR="00344580" w:rsidRPr="006841A3">
        <w:rPr>
          <w:rFonts w:ascii="Arial" w:hAnsi="Arial" w:cs="Arial"/>
          <w:b/>
          <w:sz w:val="24"/>
          <w:szCs w:val="24"/>
        </w:rPr>
        <w:t xml:space="preserve"> «Сириусе» </w:t>
      </w:r>
      <w:r w:rsidR="00C40261" w:rsidRPr="006841A3">
        <w:rPr>
          <w:rFonts w:ascii="Arial" w:hAnsi="Arial" w:cs="Arial"/>
          <w:b/>
          <w:sz w:val="24"/>
          <w:szCs w:val="24"/>
        </w:rPr>
        <w:t xml:space="preserve">образовательную </w:t>
      </w:r>
      <w:r w:rsidRPr="006841A3">
        <w:rPr>
          <w:rFonts w:ascii="Arial" w:hAnsi="Arial" w:cs="Arial"/>
          <w:b/>
          <w:sz w:val="24"/>
          <w:szCs w:val="24"/>
        </w:rPr>
        <w:t xml:space="preserve">программу </w:t>
      </w:r>
      <w:r w:rsidR="00510801" w:rsidRPr="006841A3">
        <w:rPr>
          <w:rFonts w:ascii="Arial" w:hAnsi="Arial" w:cs="Arial"/>
          <w:b/>
          <w:sz w:val="24"/>
          <w:szCs w:val="24"/>
        </w:rPr>
        <w:t>по</w:t>
      </w:r>
      <w:r w:rsidR="006841A3" w:rsidRPr="006841A3">
        <w:rPr>
          <w:rFonts w:ascii="Arial" w:hAnsi="Arial" w:cs="Arial"/>
          <w:b/>
          <w:sz w:val="24"/>
          <w:szCs w:val="24"/>
        </w:rPr>
        <w:t xml:space="preserve"> </w:t>
      </w:r>
      <w:r w:rsidRPr="006841A3">
        <w:rPr>
          <w:rFonts w:ascii="Arial" w:hAnsi="Arial" w:cs="Arial"/>
          <w:b/>
          <w:sz w:val="24"/>
          <w:szCs w:val="24"/>
        </w:rPr>
        <w:t>кибербезопасности финансового сектора</w:t>
      </w:r>
    </w:p>
    <w:p w:rsidR="00976B7C" w:rsidRPr="006841A3" w:rsidRDefault="00976B7C" w:rsidP="006841A3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1A3">
        <w:rPr>
          <w:rFonts w:ascii="Arial" w:hAnsi="Arial" w:cs="Arial"/>
          <w:sz w:val="24"/>
          <w:szCs w:val="24"/>
        </w:rPr>
        <w:t xml:space="preserve">Образовательный фонд «Талант и успех» при </w:t>
      </w:r>
      <w:r w:rsidR="00462671" w:rsidRPr="006841A3">
        <w:rPr>
          <w:rFonts w:ascii="Arial" w:hAnsi="Arial" w:cs="Arial"/>
          <w:sz w:val="24"/>
          <w:szCs w:val="24"/>
        </w:rPr>
        <w:t>содействии</w:t>
      </w:r>
      <w:r w:rsidRPr="006841A3">
        <w:rPr>
          <w:rFonts w:ascii="Arial" w:hAnsi="Arial" w:cs="Arial"/>
          <w:sz w:val="24"/>
          <w:szCs w:val="24"/>
        </w:rPr>
        <w:t xml:space="preserve"> «Ростелеком</w:t>
      </w:r>
      <w:r w:rsidR="001D6A42" w:rsidRPr="006841A3">
        <w:rPr>
          <w:rFonts w:ascii="Arial" w:hAnsi="Arial" w:cs="Arial"/>
          <w:sz w:val="24"/>
          <w:szCs w:val="24"/>
        </w:rPr>
        <w:t>а</w:t>
      </w:r>
      <w:r w:rsidRPr="006841A3">
        <w:rPr>
          <w:rFonts w:ascii="Arial" w:hAnsi="Arial" w:cs="Arial"/>
          <w:sz w:val="24"/>
          <w:szCs w:val="24"/>
        </w:rPr>
        <w:t xml:space="preserve">» и </w:t>
      </w:r>
      <w:r w:rsidR="001D6A42" w:rsidRPr="006841A3">
        <w:rPr>
          <w:rFonts w:ascii="Arial" w:hAnsi="Arial" w:cs="Arial"/>
          <w:sz w:val="24"/>
          <w:szCs w:val="24"/>
        </w:rPr>
        <w:t xml:space="preserve">его </w:t>
      </w:r>
      <w:r w:rsidRPr="006841A3">
        <w:rPr>
          <w:rFonts w:ascii="Arial" w:hAnsi="Arial" w:cs="Arial"/>
          <w:sz w:val="24"/>
          <w:szCs w:val="24"/>
        </w:rPr>
        <w:t>дочерней компании «Ро</w:t>
      </w:r>
      <w:bookmarkStart w:id="0" w:name="_GoBack"/>
      <w:bookmarkEnd w:id="0"/>
      <w:r w:rsidRPr="006841A3">
        <w:rPr>
          <w:rFonts w:ascii="Arial" w:hAnsi="Arial" w:cs="Arial"/>
          <w:sz w:val="24"/>
          <w:szCs w:val="24"/>
        </w:rPr>
        <w:t xml:space="preserve">стелеком-Солар» </w:t>
      </w:r>
      <w:r w:rsidR="006553B2" w:rsidRPr="006841A3">
        <w:rPr>
          <w:rFonts w:ascii="Arial" w:hAnsi="Arial" w:cs="Arial"/>
          <w:sz w:val="24"/>
          <w:szCs w:val="24"/>
        </w:rPr>
        <w:t>откры</w:t>
      </w:r>
      <w:r w:rsidR="00A8325E" w:rsidRPr="006841A3">
        <w:rPr>
          <w:rFonts w:ascii="Arial" w:hAnsi="Arial" w:cs="Arial"/>
          <w:sz w:val="24"/>
          <w:szCs w:val="24"/>
        </w:rPr>
        <w:t>ли</w:t>
      </w:r>
      <w:r w:rsidR="006553B2" w:rsidRPr="006841A3">
        <w:rPr>
          <w:rFonts w:ascii="Arial" w:hAnsi="Arial" w:cs="Arial"/>
          <w:sz w:val="24"/>
          <w:szCs w:val="24"/>
        </w:rPr>
        <w:t xml:space="preserve"> </w:t>
      </w:r>
      <w:r w:rsidR="001D6A42" w:rsidRPr="006841A3">
        <w:rPr>
          <w:rFonts w:ascii="Arial" w:hAnsi="Arial" w:cs="Arial"/>
          <w:sz w:val="24"/>
          <w:szCs w:val="24"/>
        </w:rPr>
        <w:t xml:space="preserve">ежегодную </w:t>
      </w:r>
      <w:r w:rsidR="00BB5C4C" w:rsidRPr="006841A3">
        <w:rPr>
          <w:rFonts w:ascii="Arial" w:hAnsi="Arial" w:cs="Arial"/>
          <w:sz w:val="24"/>
          <w:szCs w:val="24"/>
        </w:rPr>
        <w:t>учебную</w:t>
      </w:r>
      <w:r w:rsidRPr="006841A3">
        <w:rPr>
          <w:rFonts w:ascii="Arial" w:hAnsi="Arial" w:cs="Arial"/>
          <w:sz w:val="24"/>
          <w:szCs w:val="24"/>
        </w:rPr>
        <w:t xml:space="preserve"> программу по кибербезопасности</w:t>
      </w:r>
      <w:r w:rsidR="00344580" w:rsidRPr="006841A3">
        <w:rPr>
          <w:rFonts w:ascii="Arial" w:hAnsi="Arial" w:cs="Arial"/>
          <w:sz w:val="24"/>
          <w:szCs w:val="24"/>
        </w:rPr>
        <w:t xml:space="preserve"> в </w:t>
      </w:r>
      <w:r w:rsidR="005513FB">
        <w:rPr>
          <w:rFonts w:ascii="Arial" w:hAnsi="Arial" w:cs="Arial"/>
          <w:sz w:val="24"/>
          <w:szCs w:val="24"/>
        </w:rPr>
        <w:t>Н</w:t>
      </w:r>
      <w:r w:rsidR="005513FB" w:rsidRPr="006841A3">
        <w:rPr>
          <w:rFonts w:ascii="Arial" w:hAnsi="Arial" w:cs="Arial"/>
          <w:sz w:val="24"/>
          <w:szCs w:val="24"/>
        </w:rPr>
        <w:t>аучно</w:t>
      </w:r>
      <w:r w:rsidR="006F469A" w:rsidRPr="006841A3">
        <w:rPr>
          <w:rFonts w:ascii="Arial" w:hAnsi="Arial" w:cs="Arial"/>
          <w:sz w:val="24"/>
          <w:szCs w:val="24"/>
        </w:rPr>
        <w:t>-техн</w:t>
      </w:r>
      <w:r w:rsidR="00484CE0" w:rsidRPr="006841A3">
        <w:rPr>
          <w:rFonts w:ascii="Arial" w:hAnsi="Arial" w:cs="Arial"/>
          <w:sz w:val="24"/>
          <w:szCs w:val="24"/>
        </w:rPr>
        <w:t>олог</w:t>
      </w:r>
      <w:r w:rsidR="006F469A" w:rsidRPr="006841A3">
        <w:rPr>
          <w:rFonts w:ascii="Arial" w:hAnsi="Arial" w:cs="Arial"/>
          <w:sz w:val="24"/>
          <w:szCs w:val="24"/>
        </w:rPr>
        <w:t>ическом университете</w:t>
      </w:r>
      <w:r w:rsidR="005513FB">
        <w:rPr>
          <w:rFonts w:ascii="Arial" w:hAnsi="Arial" w:cs="Arial"/>
          <w:sz w:val="24"/>
          <w:szCs w:val="24"/>
        </w:rPr>
        <w:t xml:space="preserve"> (НТУ)</w:t>
      </w:r>
      <w:r w:rsidR="001D6A42" w:rsidRPr="006841A3">
        <w:rPr>
          <w:rFonts w:ascii="Arial" w:hAnsi="Arial" w:cs="Arial"/>
          <w:sz w:val="24"/>
          <w:szCs w:val="24"/>
        </w:rPr>
        <w:t xml:space="preserve"> </w:t>
      </w:r>
      <w:r w:rsidR="00344580" w:rsidRPr="006841A3">
        <w:rPr>
          <w:rFonts w:ascii="Arial" w:hAnsi="Arial" w:cs="Arial"/>
          <w:sz w:val="24"/>
          <w:szCs w:val="24"/>
        </w:rPr>
        <w:t>«Сириус»</w:t>
      </w:r>
      <w:r w:rsidRPr="006841A3">
        <w:rPr>
          <w:rFonts w:ascii="Arial" w:hAnsi="Arial" w:cs="Arial"/>
          <w:sz w:val="24"/>
          <w:szCs w:val="24"/>
        </w:rPr>
        <w:t xml:space="preserve">. </w:t>
      </w:r>
      <w:r w:rsidR="001D6A42" w:rsidRPr="006841A3">
        <w:rPr>
          <w:rFonts w:ascii="Arial" w:hAnsi="Arial" w:cs="Arial"/>
          <w:sz w:val="24"/>
          <w:szCs w:val="24"/>
        </w:rPr>
        <w:t>Ее у</w:t>
      </w:r>
      <w:r w:rsidR="00BB5C4C" w:rsidRPr="006841A3">
        <w:rPr>
          <w:rFonts w:ascii="Arial" w:hAnsi="Arial" w:cs="Arial"/>
          <w:sz w:val="24"/>
          <w:szCs w:val="24"/>
        </w:rPr>
        <w:t>частник</w:t>
      </w:r>
      <w:r w:rsidR="00A8325E" w:rsidRPr="006841A3">
        <w:rPr>
          <w:rFonts w:ascii="Arial" w:hAnsi="Arial" w:cs="Arial"/>
          <w:sz w:val="24"/>
          <w:szCs w:val="24"/>
        </w:rPr>
        <w:t>ами стали</w:t>
      </w:r>
      <w:r w:rsidR="00BB5C4C" w:rsidRPr="006841A3">
        <w:rPr>
          <w:rFonts w:ascii="Arial" w:hAnsi="Arial" w:cs="Arial"/>
          <w:sz w:val="24"/>
          <w:szCs w:val="24"/>
        </w:rPr>
        <w:t xml:space="preserve"> ст</w:t>
      </w:r>
      <w:r w:rsidR="002146B9" w:rsidRPr="006841A3">
        <w:rPr>
          <w:rFonts w:ascii="Arial" w:hAnsi="Arial" w:cs="Arial"/>
          <w:sz w:val="24"/>
          <w:szCs w:val="24"/>
        </w:rPr>
        <w:t>удент</w:t>
      </w:r>
      <w:r w:rsidR="00BB5C4C" w:rsidRPr="006841A3">
        <w:rPr>
          <w:rFonts w:ascii="Arial" w:hAnsi="Arial" w:cs="Arial"/>
          <w:sz w:val="24"/>
          <w:szCs w:val="24"/>
        </w:rPr>
        <w:t>ы</w:t>
      </w:r>
      <w:r w:rsidRPr="006841A3">
        <w:rPr>
          <w:rFonts w:ascii="Arial" w:hAnsi="Arial" w:cs="Arial"/>
          <w:sz w:val="24"/>
          <w:szCs w:val="24"/>
        </w:rPr>
        <w:t xml:space="preserve"> 1</w:t>
      </w:r>
      <w:r w:rsidR="001C1FD1">
        <w:rPr>
          <w:rFonts w:ascii="Arial" w:hAnsi="Arial" w:cs="Arial"/>
          <w:sz w:val="24"/>
          <w:szCs w:val="24"/>
        </w:rPr>
        <w:t>–</w:t>
      </w:r>
      <w:r w:rsidR="005A7D47" w:rsidRPr="006841A3">
        <w:rPr>
          <w:rFonts w:ascii="Arial" w:hAnsi="Arial" w:cs="Arial"/>
          <w:sz w:val="24"/>
          <w:szCs w:val="24"/>
        </w:rPr>
        <w:t>6</w:t>
      </w:r>
      <w:r w:rsidRPr="006841A3">
        <w:rPr>
          <w:rFonts w:ascii="Arial" w:hAnsi="Arial" w:cs="Arial"/>
          <w:sz w:val="24"/>
          <w:szCs w:val="24"/>
        </w:rPr>
        <w:t xml:space="preserve"> курсов, </w:t>
      </w:r>
      <w:r w:rsidR="001C1FD1">
        <w:rPr>
          <w:rFonts w:ascii="Arial" w:hAnsi="Arial" w:cs="Arial"/>
          <w:sz w:val="24"/>
          <w:szCs w:val="24"/>
        </w:rPr>
        <w:t xml:space="preserve">которые </w:t>
      </w:r>
      <w:r w:rsidR="001C1FD1" w:rsidRPr="006841A3">
        <w:rPr>
          <w:rFonts w:ascii="Arial" w:hAnsi="Arial" w:cs="Arial"/>
          <w:sz w:val="24"/>
          <w:szCs w:val="24"/>
        </w:rPr>
        <w:t>победи</w:t>
      </w:r>
      <w:r w:rsidR="001C1FD1">
        <w:rPr>
          <w:rFonts w:ascii="Arial" w:hAnsi="Arial" w:cs="Arial"/>
          <w:sz w:val="24"/>
          <w:szCs w:val="24"/>
        </w:rPr>
        <w:t>ли</w:t>
      </w:r>
      <w:r w:rsidR="001C1FD1" w:rsidRPr="006841A3">
        <w:rPr>
          <w:rFonts w:ascii="Arial" w:hAnsi="Arial" w:cs="Arial"/>
          <w:sz w:val="24"/>
          <w:szCs w:val="24"/>
        </w:rPr>
        <w:t xml:space="preserve"> </w:t>
      </w:r>
      <w:r w:rsidRPr="006841A3">
        <w:rPr>
          <w:rFonts w:ascii="Arial" w:hAnsi="Arial" w:cs="Arial"/>
          <w:sz w:val="24"/>
          <w:szCs w:val="24"/>
        </w:rPr>
        <w:t>во всероссийском соревновании по информационной безопасности «Кибервызов».</w:t>
      </w:r>
    </w:p>
    <w:p w:rsidR="00AD0F38" w:rsidRPr="006841A3" w:rsidRDefault="002146B9" w:rsidP="006841A3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1A3">
        <w:rPr>
          <w:rFonts w:ascii="Arial" w:hAnsi="Arial" w:cs="Arial"/>
          <w:sz w:val="24"/>
          <w:szCs w:val="24"/>
        </w:rPr>
        <w:t xml:space="preserve">В соревновании </w:t>
      </w:r>
      <w:r w:rsidR="00BB5C4C" w:rsidRPr="006841A3">
        <w:rPr>
          <w:rFonts w:ascii="Arial" w:hAnsi="Arial" w:cs="Arial"/>
          <w:sz w:val="24"/>
          <w:szCs w:val="24"/>
        </w:rPr>
        <w:t>при</w:t>
      </w:r>
      <w:r w:rsidR="00D23A52" w:rsidRPr="006841A3">
        <w:rPr>
          <w:rFonts w:ascii="Arial" w:hAnsi="Arial" w:cs="Arial"/>
          <w:sz w:val="24"/>
          <w:szCs w:val="24"/>
        </w:rPr>
        <w:t>ня</w:t>
      </w:r>
      <w:r w:rsidR="00BB5C4C" w:rsidRPr="006841A3">
        <w:rPr>
          <w:rFonts w:ascii="Arial" w:hAnsi="Arial" w:cs="Arial"/>
          <w:sz w:val="24"/>
          <w:szCs w:val="24"/>
        </w:rPr>
        <w:t>ли участие</w:t>
      </w:r>
      <w:r w:rsidRPr="006841A3">
        <w:rPr>
          <w:rFonts w:ascii="Arial" w:hAnsi="Arial" w:cs="Arial"/>
          <w:sz w:val="24"/>
          <w:szCs w:val="24"/>
        </w:rPr>
        <w:t xml:space="preserve"> 938 студентов из 77 городов России. </w:t>
      </w:r>
      <w:r w:rsidR="00143536" w:rsidRPr="006841A3">
        <w:rPr>
          <w:rFonts w:ascii="Arial" w:hAnsi="Arial" w:cs="Arial"/>
          <w:sz w:val="24"/>
          <w:szCs w:val="24"/>
        </w:rPr>
        <w:t xml:space="preserve">Из </w:t>
      </w:r>
      <w:r w:rsidRPr="006841A3">
        <w:rPr>
          <w:rFonts w:ascii="Arial" w:hAnsi="Arial" w:cs="Arial"/>
          <w:sz w:val="24"/>
          <w:szCs w:val="24"/>
        </w:rPr>
        <w:t>4</w:t>
      </w:r>
      <w:r w:rsidR="00AD0F38" w:rsidRPr="006841A3">
        <w:rPr>
          <w:rFonts w:ascii="Arial" w:hAnsi="Arial" w:cs="Arial"/>
          <w:sz w:val="24"/>
          <w:szCs w:val="24"/>
        </w:rPr>
        <w:t>5</w:t>
      </w:r>
      <w:r w:rsidRPr="006841A3">
        <w:rPr>
          <w:rFonts w:ascii="Arial" w:hAnsi="Arial" w:cs="Arial"/>
          <w:sz w:val="24"/>
          <w:szCs w:val="24"/>
        </w:rPr>
        <w:t>5</w:t>
      </w:r>
      <w:r w:rsidR="00143536" w:rsidRPr="006841A3">
        <w:rPr>
          <w:rFonts w:ascii="Arial" w:hAnsi="Arial" w:cs="Arial"/>
          <w:sz w:val="24"/>
          <w:szCs w:val="24"/>
        </w:rPr>
        <w:t xml:space="preserve"> конкурсантов, решивших </w:t>
      </w:r>
      <w:r w:rsidRPr="006841A3">
        <w:rPr>
          <w:rFonts w:ascii="Arial" w:hAnsi="Arial" w:cs="Arial"/>
          <w:sz w:val="24"/>
          <w:szCs w:val="24"/>
        </w:rPr>
        <w:t>хотя бы одну задачу</w:t>
      </w:r>
      <w:r w:rsidR="00143536" w:rsidRPr="006841A3">
        <w:rPr>
          <w:rFonts w:ascii="Arial" w:hAnsi="Arial" w:cs="Arial"/>
          <w:sz w:val="24"/>
          <w:szCs w:val="24"/>
        </w:rPr>
        <w:t xml:space="preserve">, в финал прошли </w:t>
      </w:r>
      <w:r w:rsidR="00AD0F38" w:rsidRPr="006841A3">
        <w:rPr>
          <w:rFonts w:ascii="Arial" w:hAnsi="Arial" w:cs="Arial"/>
          <w:sz w:val="24"/>
          <w:szCs w:val="24"/>
        </w:rPr>
        <w:t>7</w:t>
      </w:r>
      <w:r w:rsidRPr="006841A3">
        <w:rPr>
          <w:rFonts w:ascii="Arial" w:hAnsi="Arial" w:cs="Arial"/>
          <w:sz w:val="24"/>
          <w:szCs w:val="24"/>
        </w:rPr>
        <w:t xml:space="preserve">0 человек. </w:t>
      </w:r>
      <w:r w:rsidR="00143536" w:rsidRPr="006841A3">
        <w:rPr>
          <w:rFonts w:ascii="Arial" w:hAnsi="Arial" w:cs="Arial"/>
          <w:sz w:val="24"/>
          <w:szCs w:val="24"/>
        </w:rPr>
        <w:t xml:space="preserve">Они </w:t>
      </w:r>
      <w:r w:rsidR="001C1FD1">
        <w:rPr>
          <w:rFonts w:ascii="Arial" w:hAnsi="Arial" w:cs="Arial"/>
          <w:sz w:val="24"/>
          <w:szCs w:val="24"/>
        </w:rPr>
        <w:t>прошли</w:t>
      </w:r>
      <w:r w:rsidRPr="006841A3">
        <w:rPr>
          <w:rFonts w:ascii="Arial" w:hAnsi="Arial" w:cs="Arial"/>
          <w:sz w:val="24"/>
          <w:szCs w:val="24"/>
        </w:rPr>
        <w:t xml:space="preserve"> собеседование с экспертами «Ростелеком-Солар»</w:t>
      </w:r>
      <w:r w:rsidR="00143536" w:rsidRPr="006841A3">
        <w:rPr>
          <w:rFonts w:ascii="Arial" w:hAnsi="Arial" w:cs="Arial"/>
          <w:sz w:val="24"/>
          <w:szCs w:val="24"/>
        </w:rPr>
        <w:t>, п</w:t>
      </w:r>
      <w:r w:rsidRPr="006841A3">
        <w:rPr>
          <w:rFonts w:ascii="Arial" w:hAnsi="Arial" w:cs="Arial"/>
          <w:sz w:val="24"/>
          <w:szCs w:val="24"/>
        </w:rPr>
        <w:t xml:space="preserve">о итогам </w:t>
      </w:r>
      <w:r w:rsidR="00143536" w:rsidRPr="006841A3">
        <w:rPr>
          <w:rFonts w:ascii="Arial" w:hAnsi="Arial" w:cs="Arial"/>
          <w:sz w:val="24"/>
          <w:szCs w:val="24"/>
        </w:rPr>
        <w:t xml:space="preserve">которого </w:t>
      </w:r>
      <w:r w:rsidRPr="006841A3">
        <w:rPr>
          <w:rFonts w:ascii="Arial" w:hAnsi="Arial" w:cs="Arial"/>
          <w:sz w:val="24"/>
          <w:szCs w:val="24"/>
        </w:rPr>
        <w:t xml:space="preserve">был определен </w:t>
      </w:r>
      <w:r w:rsidR="00AD0F38" w:rsidRPr="006841A3">
        <w:rPr>
          <w:rFonts w:ascii="Arial" w:hAnsi="Arial" w:cs="Arial"/>
          <w:sz w:val="24"/>
          <w:szCs w:val="24"/>
        </w:rPr>
        <w:t>51</w:t>
      </w:r>
      <w:r w:rsidRPr="006841A3">
        <w:rPr>
          <w:rFonts w:ascii="Arial" w:hAnsi="Arial" w:cs="Arial"/>
          <w:sz w:val="24"/>
          <w:szCs w:val="24"/>
        </w:rPr>
        <w:t xml:space="preserve"> призер</w:t>
      </w:r>
      <w:r w:rsidR="00AD0F38" w:rsidRPr="006841A3">
        <w:rPr>
          <w:rFonts w:ascii="Arial" w:hAnsi="Arial" w:cs="Arial"/>
          <w:sz w:val="24"/>
          <w:szCs w:val="24"/>
        </w:rPr>
        <w:t xml:space="preserve">. </w:t>
      </w:r>
      <w:r w:rsidR="00F87646" w:rsidRPr="006841A3">
        <w:rPr>
          <w:rFonts w:ascii="Arial" w:hAnsi="Arial" w:cs="Arial"/>
          <w:sz w:val="24"/>
          <w:szCs w:val="24"/>
        </w:rPr>
        <w:t xml:space="preserve">Именно эти ребята отправились на образовательную программу по кибербезопасности в </w:t>
      </w:r>
      <w:r w:rsidR="005513FB">
        <w:rPr>
          <w:rFonts w:ascii="Arial" w:hAnsi="Arial" w:cs="Arial"/>
          <w:sz w:val="24"/>
          <w:szCs w:val="24"/>
        </w:rPr>
        <w:t xml:space="preserve">НТУ </w:t>
      </w:r>
      <w:r w:rsidR="00F87646" w:rsidRPr="006841A3">
        <w:rPr>
          <w:rFonts w:ascii="Arial" w:hAnsi="Arial" w:cs="Arial"/>
          <w:sz w:val="24"/>
          <w:szCs w:val="24"/>
        </w:rPr>
        <w:t>«Сириус».</w:t>
      </w:r>
    </w:p>
    <w:p w:rsidR="00510801" w:rsidRPr="006841A3" w:rsidRDefault="00A32128" w:rsidP="006841A3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1A3">
        <w:rPr>
          <w:rFonts w:ascii="Arial" w:hAnsi="Arial" w:cs="Arial"/>
          <w:sz w:val="24"/>
          <w:szCs w:val="24"/>
        </w:rPr>
        <w:t>«Будущее за образованием, в котором сочетаются глубокие предметные знания и умение применить их на практике. Основополагающим принципом в Научно-т</w:t>
      </w:r>
      <w:r w:rsidR="004860AE" w:rsidRPr="006841A3">
        <w:rPr>
          <w:rFonts w:ascii="Arial" w:hAnsi="Arial" w:cs="Arial"/>
          <w:sz w:val="24"/>
          <w:szCs w:val="24"/>
        </w:rPr>
        <w:t>ехнологическом университете “</w:t>
      </w:r>
      <w:r w:rsidRPr="006841A3">
        <w:rPr>
          <w:rFonts w:ascii="Arial" w:hAnsi="Arial" w:cs="Arial"/>
          <w:sz w:val="24"/>
          <w:szCs w:val="24"/>
        </w:rPr>
        <w:t>Сириус</w:t>
      </w:r>
      <w:r w:rsidR="004860AE" w:rsidRPr="006841A3">
        <w:rPr>
          <w:rFonts w:ascii="Arial" w:hAnsi="Arial" w:cs="Arial"/>
          <w:sz w:val="24"/>
          <w:szCs w:val="24"/>
        </w:rPr>
        <w:t>”</w:t>
      </w:r>
      <w:r w:rsidRPr="006841A3">
        <w:rPr>
          <w:rFonts w:ascii="Arial" w:hAnsi="Arial" w:cs="Arial"/>
          <w:sz w:val="24"/>
          <w:szCs w:val="24"/>
        </w:rPr>
        <w:t xml:space="preserve"> является именно такая интеграция науки, образования и индустрии. Совмест</w:t>
      </w:r>
      <w:r w:rsidR="004860AE" w:rsidRPr="006841A3">
        <w:rPr>
          <w:rFonts w:ascii="Arial" w:hAnsi="Arial" w:cs="Arial"/>
          <w:sz w:val="24"/>
          <w:szCs w:val="24"/>
        </w:rPr>
        <w:t>но с индустриальными партнерами</w:t>
      </w:r>
      <w:r w:rsidR="005513FB">
        <w:rPr>
          <w:rFonts w:ascii="Arial" w:hAnsi="Arial" w:cs="Arial"/>
          <w:sz w:val="24"/>
          <w:szCs w:val="24"/>
        </w:rPr>
        <w:t xml:space="preserve"> </w:t>
      </w:r>
      <w:r w:rsidR="004860AE" w:rsidRPr="006841A3">
        <w:rPr>
          <w:rFonts w:ascii="Arial" w:hAnsi="Arial" w:cs="Arial"/>
          <w:color w:val="333333"/>
          <w:sz w:val="24"/>
          <w:szCs w:val="24"/>
          <w:shd w:val="clear" w:color="auto" w:fill="FFFFFF"/>
        </w:rPr>
        <w:t>—</w:t>
      </w:r>
      <w:r w:rsidRPr="006841A3">
        <w:rPr>
          <w:rFonts w:ascii="Arial" w:hAnsi="Arial" w:cs="Arial"/>
          <w:sz w:val="24"/>
          <w:szCs w:val="24"/>
        </w:rPr>
        <w:t xml:space="preserve"> безоговорочными лидерами в своих областях мы формируем основу для лидерства России в приоритетных </w:t>
      </w:r>
      <w:r w:rsidR="004860AE" w:rsidRPr="006841A3">
        <w:rPr>
          <w:rFonts w:ascii="Arial" w:hAnsi="Arial" w:cs="Arial"/>
          <w:sz w:val="24"/>
          <w:szCs w:val="24"/>
        </w:rPr>
        <w:t>направлениях</w:t>
      </w:r>
      <w:r w:rsidRPr="006841A3">
        <w:rPr>
          <w:rFonts w:ascii="Arial" w:hAnsi="Arial" w:cs="Arial"/>
          <w:sz w:val="24"/>
          <w:szCs w:val="24"/>
        </w:rPr>
        <w:t xml:space="preserve">, в том числе информационных технологиях и средствах защиты информации», </w:t>
      </w:r>
      <w:r w:rsidR="004860AE" w:rsidRPr="006841A3">
        <w:rPr>
          <w:rFonts w:ascii="Arial" w:hAnsi="Arial" w:cs="Arial"/>
          <w:color w:val="333333"/>
          <w:sz w:val="24"/>
          <w:szCs w:val="24"/>
          <w:shd w:val="clear" w:color="auto" w:fill="FFFFFF"/>
        </w:rPr>
        <w:t>—</w:t>
      </w:r>
      <w:r w:rsidRPr="006841A3">
        <w:rPr>
          <w:rFonts w:ascii="Arial" w:hAnsi="Arial" w:cs="Arial"/>
          <w:sz w:val="24"/>
          <w:szCs w:val="24"/>
        </w:rPr>
        <w:t xml:space="preserve"> рассказал ректор Научно-технологического университета «Сириус» Роман Иванов.</w:t>
      </w:r>
    </w:p>
    <w:p w:rsidR="00A32128" w:rsidRPr="006841A3" w:rsidRDefault="00F437D6" w:rsidP="006841A3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1A3">
        <w:rPr>
          <w:rFonts w:ascii="Arial" w:hAnsi="Arial" w:cs="Arial"/>
          <w:sz w:val="24"/>
          <w:szCs w:val="24"/>
        </w:rPr>
        <w:t xml:space="preserve">В этом году </w:t>
      </w:r>
      <w:r w:rsidR="00AD0F38" w:rsidRPr="006841A3">
        <w:rPr>
          <w:rFonts w:ascii="Arial" w:hAnsi="Arial" w:cs="Arial"/>
          <w:sz w:val="24"/>
          <w:szCs w:val="24"/>
        </w:rPr>
        <w:t>образовательная программа посвящена информационной безопасности финансовой сферы</w:t>
      </w:r>
      <w:r w:rsidRPr="006841A3">
        <w:rPr>
          <w:rFonts w:ascii="Arial" w:hAnsi="Arial" w:cs="Arial"/>
          <w:sz w:val="24"/>
          <w:szCs w:val="24"/>
        </w:rPr>
        <w:t xml:space="preserve"> и проводится совместно с Банком России</w:t>
      </w:r>
      <w:r w:rsidR="00AD0F38" w:rsidRPr="006841A3">
        <w:rPr>
          <w:rFonts w:ascii="Arial" w:hAnsi="Arial" w:cs="Arial"/>
          <w:sz w:val="24"/>
          <w:szCs w:val="24"/>
        </w:rPr>
        <w:t xml:space="preserve">. </w:t>
      </w:r>
      <w:r w:rsidR="00752CE4" w:rsidRPr="006841A3">
        <w:rPr>
          <w:rFonts w:ascii="Arial" w:hAnsi="Arial" w:cs="Arial"/>
          <w:sz w:val="24"/>
          <w:szCs w:val="24"/>
        </w:rPr>
        <w:t xml:space="preserve">В </w:t>
      </w:r>
      <w:r w:rsidR="00511903" w:rsidRPr="006841A3">
        <w:rPr>
          <w:rFonts w:ascii="Arial" w:hAnsi="Arial" w:cs="Arial"/>
          <w:sz w:val="24"/>
          <w:szCs w:val="24"/>
        </w:rPr>
        <w:t>не</w:t>
      </w:r>
      <w:r w:rsidR="00511903">
        <w:rPr>
          <w:rFonts w:ascii="Arial" w:hAnsi="Arial" w:cs="Arial"/>
          <w:sz w:val="24"/>
          <w:szCs w:val="24"/>
        </w:rPr>
        <w:t>е</w:t>
      </w:r>
      <w:r w:rsidR="00511903" w:rsidRPr="006841A3">
        <w:rPr>
          <w:rFonts w:ascii="Arial" w:hAnsi="Arial" w:cs="Arial"/>
          <w:sz w:val="24"/>
          <w:szCs w:val="24"/>
        </w:rPr>
        <w:t xml:space="preserve"> </w:t>
      </w:r>
      <w:r w:rsidR="008B5E49" w:rsidRPr="006841A3">
        <w:rPr>
          <w:rFonts w:ascii="Arial" w:hAnsi="Arial" w:cs="Arial"/>
          <w:sz w:val="24"/>
          <w:szCs w:val="24"/>
        </w:rPr>
        <w:t>включ</w:t>
      </w:r>
      <w:r w:rsidR="00752CE4" w:rsidRPr="006841A3">
        <w:rPr>
          <w:rFonts w:ascii="Arial" w:hAnsi="Arial" w:cs="Arial"/>
          <w:sz w:val="24"/>
          <w:szCs w:val="24"/>
        </w:rPr>
        <w:t>ены</w:t>
      </w:r>
      <w:r w:rsidR="008B5E49" w:rsidRPr="006841A3">
        <w:rPr>
          <w:rFonts w:ascii="Arial" w:hAnsi="Arial" w:cs="Arial"/>
          <w:sz w:val="24"/>
          <w:szCs w:val="24"/>
        </w:rPr>
        <w:t xml:space="preserve"> лекции экспертов Банка России, в частности специалистов Центра мониторинга и реагирования на компьютерные атаки в кредитно-финансовой сфере (</w:t>
      </w:r>
      <w:proofErr w:type="spellStart"/>
      <w:r w:rsidR="008B5E49" w:rsidRPr="006841A3">
        <w:rPr>
          <w:rFonts w:ascii="Arial" w:hAnsi="Arial" w:cs="Arial"/>
          <w:sz w:val="24"/>
          <w:szCs w:val="24"/>
        </w:rPr>
        <w:t>ФинЦЕРТ</w:t>
      </w:r>
      <w:proofErr w:type="spellEnd"/>
      <w:r w:rsidR="008B5E49" w:rsidRPr="006841A3">
        <w:rPr>
          <w:rFonts w:ascii="Arial" w:hAnsi="Arial" w:cs="Arial"/>
          <w:sz w:val="24"/>
          <w:szCs w:val="24"/>
        </w:rPr>
        <w:t xml:space="preserve">), а также представителей </w:t>
      </w:r>
      <w:r w:rsidR="00577F63">
        <w:rPr>
          <w:rFonts w:ascii="Arial" w:hAnsi="Arial" w:cs="Arial"/>
          <w:sz w:val="24"/>
          <w:szCs w:val="24"/>
        </w:rPr>
        <w:t>д</w:t>
      </w:r>
      <w:r w:rsidR="008B5E49" w:rsidRPr="006841A3">
        <w:rPr>
          <w:rFonts w:ascii="Arial" w:hAnsi="Arial" w:cs="Arial"/>
          <w:sz w:val="24"/>
          <w:szCs w:val="24"/>
        </w:rPr>
        <w:t>епартамент</w:t>
      </w:r>
      <w:r w:rsidR="00DD5369">
        <w:rPr>
          <w:rFonts w:ascii="Arial" w:hAnsi="Arial" w:cs="Arial"/>
          <w:sz w:val="24"/>
          <w:szCs w:val="24"/>
        </w:rPr>
        <w:t>ов</w:t>
      </w:r>
      <w:r w:rsidR="008B5E49" w:rsidRPr="006841A3">
        <w:rPr>
          <w:rFonts w:ascii="Arial" w:hAnsi="Arial" w:cs="Arial"/>
          <w:sz w:val="24"/>
          <w:szCs w:val="24"/>
        </w:rPr>
        <w:t xml:space="preserve"> финансовых технологий и национальной </w:t>
      </w:r>
      <w:r w:rsidR="00511903" w:rsidRPr="006841A3">
        <w:rPr>
          <w:rFonts w:ascii="Arial" w:hAnsi="Arial" w:cs="Arial"/>
          <w:sz w:val="24"/>
          <w:szCs w:val="24"/>
        </w:rPr>
        <w:t>плат</w:t>
      </w:r>
      <w:r w:rsidR="00511903">
        <w:rPr>
          <w:rFonts w:ascii="Arial" w:hAnsi="Arial" w:cs="Arial"/>
          <w:sz w:val="24"/>
          <w:szCs w:val="24"/>
        </w:rPr>
        <w:t>е</w:t>
      </w:r>
      <w:r w:rsidR="00511903" w:rsidRPr="006841A3">
        <w:rPr>
          <w:rFonts w:ascii="Arial" w:hAnsi="Arial" w:cs="Arial"/>
          <w:sz w:val="24"/>
          <w:szCs w:val="24"/>
        </w:rPr>
        <w:t xml:space="preserve">жной </w:t>
      </w:r>
      <w:r w:rsidR="008B5E49" w:rsidRPr="006841A3">
        <w:rPr>
          <w:rFonts w:ascii="Arial" w:hAnsi="Arial" w:cs="Arial"/>
          <w:sz w:val="24"/>
          <w:szCs w:val="24"/>
        </w:rPr>
        <w:t xml:space="preserve">системы. Участники </w:t>
      </w:r>
      <w:r w:rsidR="00577F63">
        <w:rPr>
          <w:rFonts w:ascii="Arial" w:hAnsi="Arial" w:cs="Arial"/>
          <w:sz w:val="24"/>
          <w:szCs w:val="24"/>
        </w:rPr>
        <w:t>узнают</w:t>
      </w:r>
      <w:r w:rsidR="008B5E49" w:rsidRPr="006841A3">
        <w:rPr>
          <w:rFonts w:ascii="Arial" w:hAnsi="Arial" w:cs="Arial"/>
          <w:sz w:val="24"/>
          <w:szCs w:val="24"/>
        </w:rPr>
        <w:t xml:space="preserve"> </w:t>
      </w:r>
      <w:r w:rsidR="0071569E" w:rsidRPr="006841A3">
        <w:rPr>
          <w:rFonts w:ascii="Arial" w:hAnsi="Arial" w:cs="Arial"/>
          <w:sz w:val="24"/>
          <w:szCs w:val="24"/>
        </w:rPr>
        <w:t xml:space="preserve">о </w:t>
      </w:r>
      <w:r w:rsidR="0009624E" w:rsidRPr="006841A3">
        <w:rPr>
          <w:rFonts w:ascii="Arial" w:hAnsi="Arial" w:cs="Arial"/>
          <w:sz w:val="24"/>
          <w:szCs w:val="24"/>
        </w:rPr>
        <w:t xml:space="preserve">российской </w:t>
      </w:r>
      <w:r w:rsidR="0071569E" w:rsidRPr="006841A3">
        <w:rPr>
          <w:rFonts w:ascii="Arial" w:hAnsi="Arial" w:cs="Arial"/>
          <w:sz w:val="24"/>
          <w:szCs w:val="24"/>
        </w:rPr>
        <w:t>финансовой систем</w:t>
      </w:r>
      <w:r w:rsidR="0009624E" w:rsidRPr="006841A3">
        <w:rPr>
          <w:rFonts w:ascii="Arial" w:hAnsi="Arial" w:cs="Arial"/>
          <w:sz w:val="24"/>
          <w:szCs w:val="24"/>
        </w:rPr>
        <w:t>е</w:t>
      </w:r>
      <w:r w:rsidR="00D23A52" w:rsidRPr="006841A3">
        <w:rPr>
          <w:rFonts w:ascii="Arial" w:hAnsi="Arial" w:cs="Arial"/>
          <w:sz w:val="24"/>
          <w:szCs w:val="24"/>
        </w:rPr>
        <w:t xml:space="preserve">, </w:t>
      </w:r>
      <w:r w:rsidR="0071569E" w:rsidRPr="006841A3">
        <w:rPr>
          <w:rFonts w:ascii="Arial" w:hAnsi="Arial" w:cs="Arial"/>
          <w:sz w:val="24"/>
          <w:szCs w:val="24"/>
        </w:rPr>
        <w:t>финансовых технология</w:t>
      </w:r>
      <w:r w:rsidR="0009624E" w:rsidRPr="006841A3">
        <w:rPr>
          <w:rFonts w:ascii="Arial" w:hAnsi="Arial" w:cs="Arial"/>
          <w:sz w:val="24"/>
          <w:szCs w:val="24"/>
        </w:rPr>
        <w:t xml:space="preserve">х, </w:t>
      </w:r>
      <w:r w:rsidR="00510801" w:rsidRPr="006841A3">
        <w:rPr>
          <w:rFonts w:ascii="Arial" w:hAnsi="Arial" w:cs="Arial"/>
          <w:sz w:val="24"/>
          <w:szCs w:val="24"/>
        </w:rPr>
        <w:t xml:space="preserve">актуальных </w:t>
      </w:r>
      <w:r w:rsidR="00DD5369">
        <w:rPr>
          <w:rFonts w:ascii="Arial" w:hAnsi="Arial" w:cs="Arial"/>
          <w:sz w:val="24"/>
          <w:szCs w:val="24"/>
        </w:rPr>
        <w:t xml:space="preserve">угрозах </w:t>
      </w:r>
      <w:r w:rsidR="00D23A52" w:rsidRPr="006841A3">
        <w:rPr>
          <w:rFonts w:ascii="Arial" w:hAnsi="Arial" w:cs="Arial"/>
          <w:sz w:val="24"/>
          <w:szCs w:val="24"/>
        </w:rPr>
        <w:t>и управлении рисками информационной безопасности.</w:t>
      </w:r>
    </w:p>
    <w:p w:rsidR="00D7712B" w:rsidRPr="006841A3" w:rsidRDefault="00D23A52" w:rsidP="006841A3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1A3">
        <w:rPr>
          <w:rFonts w:ascii="Arial" w:hAnsi="Arial" w:cs="Arial"/>
          <w:sz w:val="24"/>
          <w:szCs w:val="24"/>
        </w:rPr>
        <w:t>В рамках технического трека</w:t>
      </w:r>
      <w:r w:rsidR="00DD149F" w:rsidRPr="006841A3">
        <w:rPr>
          <w:rFonts w:ascii="Arial" w:hAnsi="Arial" w:cs="Arial"/>
          <w:sz w:val="24"/>
          <w:szCs w:val="24"/>
        </w:rPr>
        <w:t>,</w:t>
      </w:r>
      <w:r w:rsidRPr="006841A3">
        <w:rPr>
          <w:rFonts w:ascii="Arial" w:hAnsi="Arial" w:cs="Arial"/>
          <w:sz w:val="24"/>
          <w:szCs w:val="24"/>
        </w:rPr>
        <w:t xml:space="preserve"> разработанного </w:t>
      </w:r>
      <w:r w:rsidR="00510801" w:rsidRPr="006841A3">
        <w:rPr>
          <w:rFonts w:ascii="Arial" w:hAnsi="Arial" w:cs="Arial"/>
          <w:sz w:val="24"/>
          <w:szCs w:val="24"/>
        </w:rPr>
        <w:t>специалистами</w:t>
      </w:r>
      <w:r w:rsidRPr="006841A3">
        <w:rPr>
          <w:rFonts w:ascii="Arial" w:hAnsi="Arial" w:cs="Arial"/>
          <w:sz w:val="24"/>
          <w:szCs w:val="24"/>
        </w:rPr>
        <w:t xml:space="preserve"> «Ростелеком-Солар» </w:t>
      </w:r>
      <w:r w:rsidR="005A7D47" w:rsidRPr="006841A3">
        <w:rPr>
          <w:rFonts w:ascii="Arial" w:hAnsi="Arial" w:cs="Arial"/>
          <w:sz w:val="24"/>
          <w:szCs w:val="24"/>
        </w:rPr>
        <w:t>и</w:t>
      </w:r>
      <w:r w:rsidRPr="006841A3">
        <w:rPr>
          <w:rFonts w:ascii="Arial" w:hAnsi="Arial" w:cs="Arial"/>
          <w:sz w:val="24"/>
          <w:szCs w:val="24"/>
        </w:rPr>
        <w:t xml:space="preserve"> НИЯУ М</w:t>
      </w:r>
      <w:r w:rsidR="005A7D47" w:rsidRPr="006841A3">
        <w:rPr>
          <w:rFonts w:ascii="Arial" w:hAnsi="Arial" w:cs="Arial"/>
          <w:sz w:val="24"/>
          <w:szCs w:val="24"/>
        </w:rPr>
        <w:t>ИФИ</w:t>
      </w:r>
      <w:r w:rsidRPr="006841A3">
        <w:rPr>
          <w:rFonts w:ascii="Arial" w:hAnsi="Arial" w:cs="Arial"/>
          <w:sz w:val="24"/>
          <w:szCs w:val="24"/>
        </w:rPr>
        <w:t xml:space="preserve">, студенты изучат </w:t>
      </w:r>
      <w:r w:rsidR="005A2781" w:rsidRPr="006841A3">
        <w:rPr>
          <w:rFonts w:ascii="Arial" w:hAnsi="Arial" w:cs="Arial"/>
          <w:sz w:val="24"/>
          <w:szCs w:val="24"/>
        </w:rPr>
        <w:t>принципы</w:t>
      </w:r>
      <w:r w:rsidR="000209B9" w:rsidRPr="006841A3">
        <w:rPr>
          <w:rFonts w:ascii="Arial" w:hAnsi="Arial" w:cs="Arial"/>
          <w:sz w:val="24"/>
          <w:szCs w:val="24"/>
        </w:rPr>
        <w:t xml:space="preserve"> анализа защищенности </w:t>
      </w:r>
      <w:r w:rsidR="006F469A" w:rsidRPr="006841A3">
        <w:rPr>
          <w:rFonts w:ascii="Arial" w:hAnsi="Arial" w:cs="Arial"/>
          <w:sz w:val="24"/>
          <w:szCs w:val="24"/>
        </w:rPr>
        <w:t xml:space="preserve">сетевого </w:t>
      </w:r>
      <w:r w:rsidR="000209B9" w:rsidRPr="006841A3">
        <w:rPr>
          <w:rFonts w:ascii="Arial" w:hAnsi="Arial" w:cs="Arial"/>
          <w:sz w:val="24"/>
          <w:szCs w:val="24"/>
        </w:rPr>
        <w:t>периметра и веб-приложений,</w:t>
      </w:r>
      <w:r w:rsidR="005A2781" w:rsidRPr="006841A3">
        <w:rPr>
          <w:rFonts w:ascii="Arial" w:hAnsi="Arial" w:cs="Arial"/>
          <w:sz w:val="24"/>
          <w:szCs w:val="24"/>
        </w:rPr>
        <w:t xml:space="preserve"> </w:t>
      </w:r>
      <w:r w:rsidR="000209B9" w:rsidRPr="006841A3">
        <w:rPr>
          <w:rFonts w:ascii="Arial" w:hAnsi="Arial" w:cs="Arial"/>
          <w:sz w:val="24"/>
          <w:szCs w:val="24"/>
        </w:rPr>
        <w:t xml:space="preserve">защиты информации от вредоносного ПО, </w:t>
      </w:r>
      <w:r w:rsidR="006F469A" w:rsidRPr="006841A3">
        <w:rPr>
          <w:rFonts w:ascii="Arial" w:hAnsi="Arial" w:cs="Arial"/>
          <w:sz w:val="24"/>
          <w:szCs w:val="24"/>
        </w:rPr>
        <w:t xml:space="preserve">безопасной разработки, </w:t>
      </w:r>
      <w:r w:rsidR="009C176E" w:rsidRPr="006841A3">
        <w:rPr>
          <w:rFonts w:ascii="Arial" w:hAnsi="Arial" w:cs="Arial"/>
          <w:sz w:val="24"/>
          <w:szCs w:val="24"/>
        </w:rPr>
        <w:t>расследовани</w:t>
      </w:r>
      <w:r w:rsidR="000209B9" w:rsidRPr="006841A3">
        <w:rPr>
          <w:rFonts w:ascii="Arial" w:hAnsi="Arial" w:cs="Arial"/>
          <w:sz w:val="24"/>
          <w:szCs w:val="24"/>
        </w:rPr>
        <w:t xml:space="preserve">я </w:t>
      </w:r>
      <w:r w:rsidR="009C176E" w:rsidRPr="006841A3">
        <w:rPr>
          <w:rFonts w:ascii="Arial" w:hAnsi="Arial" w:cs="Arial"/>
          <w:sz w:val="24"/>
          <w:szCs w:val="24"/>
        </w:rPr>
        <w:t>инцидентов</w:t>
      </w:r>
      <w:r w:rsidR="000209B9" w:rsidRPr="006841A3">
        <w:rPr>
          <w:rFonts w:ascii="Arial" w:hAnsi="Arial" w:cs="Arial"/>
          <w:sz w:val="24"/>
          <w:szCs w:val="24"/>
        </w:rPr>
        <w:t xml:space="preserve"> и многое другое.</w:t>
      </w:r>
      <w:r w:rsidR="005A2781" w:rsidRPr="006841A3">
        <w:rPr>
          <w:rFonts w:ascii="Arial" w:hAnsi="Arial" w:cs="Arial"/>
          <w:sz w:val="24"/>
          <w:szCs w:val="24"/>
        </w:rPr>
        <w:t xml:space="preserve"> </w:t>
      </w:r>
      <w:r w:rsidR="00A32128" w:rsidRPr="006841A3">
        <w:rPr>
          <w:rFonts w:ascii="Arial" w:hAnsi="Arial" w:cs="Arial"/>
          <w:sz w:val="24"/>
          <w:szCs w:val="24"/>
        </w:rPr>
        <w:t>Образовательную часть дополнит ряд тренингов по</w:t>
      </w:r>
      <w:r w:rsidR="005F1245">
        <w:rPr>
          <w:rFonts w:ascii="Arial" w:hAnsi="Arial" w:cs="Arial"/>
          <w:sz w:val="24"/>
          <w:szCs w:val="24"/>
        </w:rPr>
        <w:t xml:space="preserve"> </w:t>
      </w:r>
      <w:r w:rsidR="00A32128" w:rsidRPr="006841A3">
        <w:rPr>
          <w:rFonts w:ascii="Arial" w:hAnsi="Arial" w:cs="Arial"/>
          <w:sz w:val="24"/>
          <w:szCs w:val="24"/>
        </w:rPr>
        <w:t>умению работать в команде и управлению собственными ресурсами</w:t>
      </w:r>
      <w:r w:rsidR="005F124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F1245" w:rsidRPr="006841A3">
        <w:rPr>
          <w:rFonts w:ascii="Arial" w:hAnsi="Arial" w:cs="Arial"/>
          <w:sz w:val="24"/>
          <w:szCs w:val="24"/>
        </w:rPr>
        <w:t>soft</w:t>
      </w:r>
      <w:proofErr w:type="spellEnd"/>
      <w:r w:rsidR="005F1245" w:rsidRPr="00684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1245" w:rsidRPr="006841A3">
        <w:rPr>
          <w:rFonts w:ascii="Arial" w:hAnsi="Arial" w:cs="Arial"/>
          <w:sz w:val="24"/>
          <w:szCs w:val="24"/>
        </w:rPr>
        <w:t>skills</w:t>
      </w:r>
      <w:proofErr w:type="spellEnd"/>
      <w:r w:rsidR="005F1245">
        <w:rPr>
          <w:rFonts w:ascii="Arial" w:hAnsi="Arial" w:cs="Arial"/>
          <w:sz w:val="24"/>
          <w:szCs w:val="24"/>
        </w:rPr>
        <w:t>)</w:t>
      </w:r>
      <w:r w:rsidR="00A32128" w:rsidRPr="006841A3">
        <w:rPr>
          <w:rFonts w:ascii="Arial" w:hAnsi="Arial" w:cs="Arial"/>
          <w:sz w:val="24"/>
          <w:szCs w:val="24"/>
        </w:rPr>
        <w:t>, а также профориентационные круглые столы и обзор возможностей стартапов и предпринимательства в области информационной безопасности.</w:t>
      </w:r>
    </w:p>
    <w:p w:rsidR="004860AE" w:rsidRPr="006841A3" w:rsidRDefault="0014674E" w:rsidP="006841A3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1A3">
        <w:rPr>
          <w:rFonts w:ascii="Arial" w:hAnsi="Arial" w:cs="Arial"/>
          <w:sz w:val="24"/>
          <w:szCs w:val="24"/>
        </w:rPr>
        <w:t>«</w:t>
      </w:r>
      <w:r w:rsidR="005F1245">
        <w:rPr>
          <w:rFonts w:ascii="Arial" w:hAnsi="Arial" w:cs="Arial"/>
          <w:sz w:val="24"/>
          <w:szCs w:val="24"/>
        </w:rPr>
        <w:t>Наша</w:t>
      </w:r>
      <w:r w:rsidR="00F87646" w:rsidRPr="006841A3">
        <w:rPr>
          <w:rFonts w:ascii="Arial" w:hAnsi="Arial" w:cs="Arial"/>
          <w:sz w:val="24"/>
          <w:szCs w:val="24"/>
        </w:rPr>
        <w:t xml:space="preserve"> задач</w:t>
      </w:r>
      <w:r w:rsidR="005F1245">
        <w:rPr>
          <w:rFonts w:ascii="Arial" w:hAnsi="Arial" w:cs="Arial"/>
          <w:sz w:val="24"/>
          <w:szCs w:val="24"/>
        </w:rPr>
        <w:t>а —</w:t>
      </w:r>
      <w:r w:rsidR="00F87646" w:rsidRPr="006841A3">
        <w:rPr>
          <w:rFonts w:ascii="Arial" w:hAnsi="Arial" w:cs="Arial"/>
          <w:sz w:val="24"/>
          <w:szCs w:val="24"/>
        </w:rPr>
        <w:t xml:space="preserve"> развитие не только технологий, но и человеческого потенциала. Ежегодно </w:t>
      </w:r>
      <w:r w:rsidR="005F1245" w:rsidRPr="00090863">
        <w:rPr>
          <w:rFonts w:ascii="Arial" w:hAnsi="Arial" w:cs="Arial"/>
          <w:sz w:val="24"/>
          <w:szCs w:val="24"/>
        </w:rPr>
        <w:t>“</w:t>
      </w:r>
      <w:r w:rsidR="00510801" w:rsidRPr="006841A3">
        <w:rPr>
          <w:rFonts w:ascii="Arial" w:hAnsi="Arial" w:cs="Arial"/>
          <w:sz w:val="24"/>
          <w:szCs w:val="24"/>
        </w:rPr>
        <w:t>Ростелеком</w:t>
      </w:r>
      <w:r w:rsidR="005F1245" w:rsidRPr="00090863">
        <w:rPr>
          <w:rFonts w:ascii="Arial" w:hAnsi="Arial" w:cs="Arial"/>
          <w:sz w:val="24"/>
          <w:szCs w:val="24"/>
        </w:rPr>
        <w:t>”</w:t>
      </w:r>
      <w:r w:rsidR="00510801" w:rsidRPr="006841A3">
        <w:rPr>
          <w:rFonts w:ascii="Arial" w:hAnsi="Arial" w:cs="Arial"/>
          <w:sz w:val="24"/>
          <w:szCs w:val="24"/>
        </w:rPr>
        <w:t xml:space="preserve"> собирает в </w:t>
      </w:r>
      <w:r w:rsidR="005F1245" w:rsidRPr="00090863">
        <w:rPr>
          <w:rFonts w:ascii="Arial" w:hAnsi="Arial" w:cs="Arial"/>
          <w:sz w:val="24"/>
          <w:szCs w:val="24"/>
        </w:rPr>
        <w:t>“</w:t>
      </w:r>
      <w:r w:rsidR="00F87646" w:rsidRPr="006841A3">
        <w:rPr>
          <w:rFonts w:ascii="Arial" w:hAnsi="Arial" w:cs="Arial"/>
          <w:sz w:val="24"/>
          <w:szCs w:val="24"/>
        </w:rPr>
        <w:t>Сириус</w:t>
      </w:r>
      <w:r w:rsidR="00510801" w:rsidRPr="006841A3">
        <w:rPr>
          <w:rFonts w:ascii="Arial" w:hAnsi="Arial" w:cs="Arial"/>
          <w:sz w:val="24"/>
          <w:szCs w:val="24"/>
        </w:rPr>
        <w:t>е</w:t>
      </w:r>
      <w:r w:rsidR="005F1245" w:rsidRPr="00090863">
        <w:rPr>
          <w:rFonts w:ascii="Arial" w:hAnsi="Arial" w:cs="Arial"/>
          <w:sz w:val="24"/>
          <w:szCs w:val="24"/>
        </w:rPr>
        <w:t>”</w:t>
      </w:r>
      <w:r w:rsidR="00F87646" w:rsidRPr="006841A3">
        <w:rPr>
          <w:rFonts w:ascii="Arial" w:hAnsi="Arial" w:cs="Arial"/>
          <w:sz w:val="24"/>
          <w:szCs w:val="24"/>
        </w:rPr>
        <w:t xml:space="preserve"> самых талантливых школьников и студентов России, чтобы помочь им сделать первые шаги в сфе</w:t>
      </w:r>
      <w:r w:rsidR="00510801" w:rsidRPr="006841A3">
        <w:rPr>
          <w:rFonts w:ascii="Arial" w:hAnsi="Arial" w:cs="Arial"/>
          <w:sz w:val="24"/>
          <w:szCs w:val="24"/>
        </w:rPr>
        <w:t xml:space="preserve">ре информационной безопасности. Я убежден, что только такой системный подход позволит в полной мере реализовать тот потенциал, который есть у нынешнего </w:t>
      </w:r>
      <w:r w:rsidR="00510801" w:rsidRPr="006841A3">
        <w:rPr>
          <w:rFonts w:ascii="Arial" w:hAnsi="Arial" w:cs="Arial"/>
          <w:sz w:val="24"/>
          <w:szCs w:val="24"/>
        </w:rPr>
        <w:lastRenderedPageBreak/>
        <w:t>молодого поколения</w:t>
      </w:r>
      <w:r w:rsidR="00F87646" w:rsidRPr="006841A3">
        <w:rPr>
          <w:rFonts w:ascii="Arial" w:hAnsi="Arial" w:cs="Arial"/>
          <w:sz w:val="24"/>
          <w:szCs w:val="24"/>
        </w:rPr>
        <w:t>»</w:t>
      </w:r>
      <w:r w:rsidR="004860AE" w:rsidRPr="006841A3">
        <w:rPr>
          <w:rFonts w:ascii="Arial" w:hAnsi="Arial" w:cs="Arial"/>
          <w:sz w:val="24"/>
          <w:szCs w:val="24"/>
        </w:rPr>
        <w:t xml:space="preserve">, </w:t>
      </w:r>
      <w:r w:rsidR="004860AE" w:rsidRPr="006841A3">
        <w:rPr>
          <w:rFonts w:ascii="Arial" w:hAnsi="Arial" w:cs="Arial"/>
          <w:color w:val="333333"/>
          <w:sz w:val="24"/>
          <w:szCs w:val="24"/>
          <w:shd w:val="clear" w:color="auto" w:fill="FFFFFF"/>
        </w:rPr>
        <w:t>—</w:t>
      </w:r>
      <w:r w:rsidR="004860AE" w:rsidRPr="006841A3">
        <w:rPr>
          <w:rFonts w:ascii="Arial" w:hAnsi="Arial" w:cs="Arial"/>
          <w:b/>
          <w:sz w:val="24"/>
          <w:szCs w:val="24"/>
        </w:rPr>
        <w:t xml:space="preserve"> </w:t>
      </w:r>
      <w:r w:rsidR="004860AE" w:rsidRPr="006841A3">
        <w:rPr>
          <w:rFonts w:ascii="Arial" w:hAnsi="Arial" w:cs="Arial"/>
          <w:sz w:val="24"/>
          <w:szCs w:val="24"/>
        </w:rPr>
        <w:t>отметил вице-президент по информационной безопасности</w:t>
      </w:r>
      <w:r w:rsidR="005F1245">
        <w:rPr>
          <w:rFonts w:ascii="Arial" w:hAnsi="Arial" w:cs="Arial"/>
          <w:sz w:val="24"/>
          <w:szCs w:val="24"/>
        </w:rPr>
        <w:t xml:space="preserve"> </w:t>
      </w:r>
      <w:r w:rsidR="005F1245" w:rsidRPr="006841A3">
        <w:rPr>
          <w:rFonts w:ascii="Arial" w:hAnsi="Arial" w:cs="Arial"/>
          <w:sz w:val="24"/>
          <w:szCs w:val="24"/>
        </w:rPr>
        <w:t>«Ростелекома»</w:t>
      </w:r>
      <w:r w:rsidR="004860AE" w:rsidRPr="006841A3">
        <w:rPr>
          <w:rFonts w:ascii="Arial" w:hAnsi="Arial" w:cs="Arial"/>
          <w:sz w:val="24"/>
          <w:szCs w:val="24"/>
        </w:rPr>
        <w:t>, генеральный директор компании «Ростелеком-</w:t>
      </w:r>
      <w:proofErr w:type="spellStart"/>
      <w:r w:rsidR="004860AE" w:rsidRPr="006841A3">
        <w:rPr>
          <w:rFonts w:ascii="Arial" w:hAnsi="Arial" w:cs="Arial"/>
          <w:sz w:val="24"/>
          <w:szCs w:val="24"/>
        </w:rPr>
        <w:t>Солар</w:t>
      </w:r>
      <w:proofErr w:type="spellEnd"/>
      <w:r w:rsidR="004860AE" w:rsidRPr="006841A3">
        <w:rPr>
          <w:rFonts w:ascii="Arial" w:hAnsi="Arial" w:cs="Arial"/>
          <w:sz w:val="24"/>
          <w:szCs w:val="24"/>
        </w:rPr>
        <w:t>» Игорь Ляпунов.</w:t>
      </w:r>
    </w:p>
    <w:p w:rsidR="00EC367D" w:rsidRPr="006841A3" w:rsidRDefault="00EC367D" w:rsidP="006841A3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1A3">
        <w:rPr>
          <w:rFonts w:ascii="Arial" w:hAnsi="Arial" w:cs="Arial"/>
          <w:sz w:val="24"/>
          <w:szCs w:val="24"/>
        </w:rPr>
        <w:t xml:space="preserve">Заключительный этап </w:t>
      </w:r>
      <w:r w:rsidR="005F1245" w:rsidRPr="006841A3">
        <w:rPr>
          <w:rFonts w:ascii="Arial" w:hAnsi="Arial" w:cs="Arial"/>
          <w:sz w:val="24"/>
          <w:szCs w:val="24"/>
        </w:rPr>
        <w:t>пройд</w:t>
      </w:r>
      <w:r w:rsidR="005F1245">
        <w:rPr>
          <w:rFonts w:ascii="Arial" w:hAnsi="Arial" w:cs="Arial"/>
          <w:sz w:val="24"/>
          <w:szCs w:val="24"/>
        </w:rPr>
        <w:t>е</w:t>
      </w:r>
      <w:r w:rsidR="005F1245" w:rsidRPr="006841A3">
        <w:rPr>
          <w:rFonts w:ascii="Arial" w:hAnsi="Arial" w:cs="Arial"/>
          <w:sz w:val="24"/>
          <w:szCs w:val="24"/>
        </w:rPr>
        <w:t xml:space="preserve">т </w:t>
      </w:r>
      <w:r w:rsidRPr="006841A3">
        <w:rPr>
          <w:rFonts w:ascii="Arial" w:hAnsi="Arial" w:cs="Arial"/>
          <w:sz w:val="24"/>
          <w:szCs w:val="24"/>
        </w:rPr>
        <w:t xml:space="preserve">в формате </w:t>
      </w:r>
      <w:proofErr w:type="spellStart"/>
      <w:r w:rsidRPr="006841A3">
        <w:rPr>
          <w:rFonts w:ascii="Arial" w:hAnsi="Arial" w:cs="Arial"/>
          <w:sz w:val="24"/>
          <w:szCs w:val="24"/>
        </w:rPr>
        <w:t>киберучения</w:t>
      </w:r>
      <w:proofErr w:type="spellEnd"/>
      <w:r w:rsidR="005F1245">
        <w:rPr>
          <w:rFonts w:ascii="Arial" w:hAnsi="Arial" w:cs="Arial"/>
          <w:sz w:val="24"/>
          <w:szCs w:val="24"/>
        </w:rPr>
        <w:t>.</w:t>
      </w:r>
      <w:r w:rsidRPr="006841A3">
        <w:rPr>
          <w:rFonts w:ascii="Arial" w:hAnsi="Arial" w:cs="Arial"/>
          <w:sz w:val="24"/>
          <w:szCs w:val="24"/>
        </w:rPr>
        <w:t xml:space="preserve"> Конкурсанты должны будут предотвратить нападение на крупные финансовые системы. По легенде, </w:t>
      </w:r>
      <w:proofErr w:type="spellStart"/>
      <w:r w:rsidRPr="006841A3">
        <w:rPr>
          <w:rFonts w:ascii="Arial" w:hAnsi="Arial" w:cs="Arial"/>
          <w:sz w:val="24"/>
          <w:szCs w:val="24"/>
        </w:rPr>
        <w:t>кибергруппировка</w:t>
      </w:r>
      <w:proofErr w:type="spellEnd"/>
      <w:r w:rsidRPr="006841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41A3">
        <w:rPr>
          <w:rFonts w:ascii="Arial" w:hAnsi="Arial" w:cs="Arial"/>
          <w:sz w:val="24"/>
          <w:szCs w:val="24"/>
        </w:rPr>
        <w:t>Bobalt</w:t>
      </w:r>
      <w:proofErr w:type="spellEnd"/>
      <w:r w:rsidRPr="006841A3">
        <w:rPr>
          <w:rFonts w:ascii="Arial" w:hAnsi="Arial" w:cs="Arial"/>
          <w:sz w:val="24"/>
          <w:szCs w:val="24"/>
        </w:rPr>
        <w:t xml:space="preserve"> атаковала банки с помощью разработанного ими вируса. Анализ показал, что его распространение началось с взлома информационно-телекоммуникационной системы стадиона «</w:t>
      </w:r>
      <w:proofErr w:type="spellStart"/>
      <w:r w:rsidRPr="006841A3">
        <w:rPr>
          <w:rFonts w:ascii="Arial" w:hAnsi="Arial" w:cs="Arial"/>
          <w:sz w:val="24"/>
          <w:szCs w:val="24"/>
        </w:rPr>
        <w:t>Фишт</w:t>
      </w:r>
      <w:proofErr w:type="spellEnd"/>
      <w:r w:rsidR="005F1245" w:rsidRPr="006841A3">
        <w:rPr>
          <w:rFonts w:ascii="Arial" w:hAnsi="Arial" w:cs="Arial"/>
          <w:sz w:val="24"/>
          <w:szCs w:val="24"/>
        </w:rPr>
        <w:t>»</w:t>
      </w:r>
      <w:r w:rsidR="005F1245">
        <w:rPr>
          <w:rFonts w:ascii="Arial" w:hAnsi="Arial" w:cs="Arial"/>
          <w:sz w:val="24"/>
          <w:szCs w:val="24"/>
        </w:rPr>
        <w:t>,</w:t>
      </w:r>
      <w:r w:rsidR="005F1245" w:rsidRPr="006841A3">
        <w:rPr>
          <w:rFonts w:ascii="Arial" w:hAnsi="Arial" w:cs="Arial"/>
          <w:sz w:val="24"/>
          <w:szCs w:val="24"/>
        </w:rPr>
        <w:t xml:space="preserve"> </w:t>
      </w:r>
      <w:r w:rsidR="005F1245">
        <w:rPr>
          <w:rFonts w:ascii="Arial" w:hAnsi="Arial" w:cs="Arial"/>
          <w:sz w:val="24"/>
          <w:szCs w:val="24"/>
        </w:rPr>
        <w:t xml:space="preserve">где прошли </w:t>
      </w:r>
      <w:r w:rsidR="005F1245" w:rsidRPr="006841A3">
        <w:rPr>
          <w:rFonts w:ascii="Arial" w:hAnsi="Arial" w:cs="Arial"/>
          <w:sz w:val="24"/>
          <w:szCs w:val="24"/>
        </w:rPr>
        <w:t xml:space="preserve">церемонии открытия и закрытия XXII зимних Олимпийских игр в Сочи и матчи </w:t>
      </w:r>
      <w:r w:rsidR="005F1245">
        <w:rPr>
          <w:rFonts w:ascii="Arial" w:hAnsi="Arial" w:cs="Arial"/>
          <w:sz w:val="24"/>
          <w:szCs w:val="24"/>
        </w:rPr>
        <w:t>ч</w:t>
      </w:r>
      <w:r w:rsidR="005F1245" w:rsidRPr="006841A3">
        <w:rPr>
          <w:rFonts w:ascii="Arial" w:hAnsi="Arial" w:cs="Arial"/>
          <w:sz w:val="24"/>
          <w:szCs w:val="24"/>
        </w:rPr>
        <w:t>емпионата мира по футболу в России FIFA 2018</w:t>
      </w:r>
      <w:r w:rsidR="005F1245">
        <w:rPr>
          <w:rFonts w:ascii="Arial" w:hAnsi="Arial" w:cs="Arial"/>
          <w:sz w:val="24"/>
          <w:szCs w:val="24"/>
        </w:rPr>
        <w:t xml:space="preserve">. </w:t>
      </w:r>
      <w:r w:rsidRPr="006841A3">
        <w:rPr>
          <w:rFonts w:ascii="Arial" w:hAnsi="Arial" w:cs="Arial"/>
          <w:sz w:val="24"/>
          <w:szCs w:val="24"/>
        </w:rPr>
        <w:t xml:space="preserve">Участники должны будут в течение ограниченного времени провести расследование инцидента, восстановить доступ к инфраструктуре, захваченной хакерами, остановить атаку и минимизировать </w:t>
      </w:r>
      <w:r w:rsidR="005F1245" w:rsidRPr="006841A3">
        <w:rPr>
          <w:rFonts w:ascii="Arial" w:hAnsi="Arial" w:cs="Arial"/>
          <w:sz w:val="24"/>
          <w:szCs w:val="24"/>
        </w:rPr>
        <w:t>е</w:t>
      </w:r>
      <w:r w:rsidR="005F1245">
        <w:rPr>
          <w:rFonts w:ascii="Arial" w:hAnsi="Arial" w:cs="Arial"/>
          <w:sz w:val="24"/>
          <w:szCs w:val="24"/>
        </w:rPr>
        <w:t xml:space="preserve">е </w:t>
      </w:r>
      <w:r w:rsidRPr="006841A3">
        <w:rPr>
          <w:rFonts w:ascii="Arial" w:hAnsi="Arial" w:cs="Arial"/>
          <w:sz w:val="24"/>
          <w:szCs w:val="24"/>
        </w:rPr>
        <w:t xml:space="preserve">негативные последствия. </w:t>
      </w:r>
      <w:proofErr w:type="spellStart"/>
      <w:r w:rsidRPr="006841A3">
        <w:rPr>
          <w:rFonts w:ascii="Arial" w:hAnsi="Arial" w:cs="Arial"/>
          <w:sz w:val="24"/>
          <w:szCs w:val="24"/>
        </w:rPr>
        <w:t>Киберучения</w:t>
      </w:r>
      <w:proofErr w:type="spellEnd"/>
      <w:r w:rsidRPr="006841A3">
        <w:rPr>
          <w:rFonts w:ascii="Arial" w:hAnsi="Arial" w:cs="Arial"/>
          <w:sz w:val="24"/>
          <w:szCs w:val="24"/>
        </w:rPr>
        <w:t xml:space="preserve"> пройдут на действующем объекте в условиях максимально приближенных к реальности.</w:t>
      </w:r>
    </w:p>
    <w:p w:rsidR="008E2B0D" w:rsidRDefault="00EC367D" w:rsidP="006841A3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1A3">
        <w:rPr>
          <w:rFonts w:ascii="Arial" w:hAnsi="Arial" w:cs="Arial"/>
          <w:sz w:val="24"/>
          <w:szCs w:val="24"/>
        </w:rPr>
        <w:t>«Мы рады способствовать развитию образования в сфере информационной безопасности. Финальный эта</w:t>
      </w:r>
      <w:r w:rsidR="004860AE" w:rsidRPr="006841A3">
        <w:rPr>
          <w:rFonts w:ascii="Arial" w:hAnsi="Arial" w:cs="Arial"/>
          <w:sz w:val="24"/>
          <w:szCs w:val="24"/>
        </w:rPr>
        <w:t xml:space="preserve">п, который </w:t>
      </w:r>
      <w:r w:rsidR="000B177E" w:rsidRPr="006841A3">
        <w:rPr>
          <w:rFonts w:ascii="Arial" w:hAnsi="Arial" w:cs="Arial"/>
          <w:sz w:val="24"/>
          <w:szCs w:val="24"/>
        </w:rPr>
        <w:t>пройд</w:t>
      </w:r>
      <w:r w:rsidR="000B177E">
        <w:rPr>
          <w:rFonts w:ascii="Arial" w:hAnsi="Arial" w:cs="Arial"/>
          <w:sz w:val="24"/>
          <w:szCs w:val="24"/>
        </w:rPr>
        <w:t>е</w:t>
      </w:r>
      <w:r w:rsidR="000B177E" w:rsidRPr="006841A3">
        <w:rPr>
          <w:rFonts w:ascii="Arial" w:hAnsi="Arial" w:cs="Arial"/>
          <w:sz w:val="24"/>
          <w:szCs w:val="24"/>
        </w:rPr>
        <w:t xml:space="preserve">т </w:t>
      </w:r>
      <w:r w:rsidR="004860AE" w:rsidRPr="006841A3">
        <w:rPr>
          <w:rFonts w:ascii="Arial" w:hAnsi="Arial" w:cs="Arial"/>
          <w:sz w:val="24"/>
          <w:szCs w:val="24"/>
        </w:rPr>
        <w:t>на стадионе “</w:t>
      </w:r>
      <w:proofErr w:type="spellStart"/>
      <w:r w:rsidRPr="006841A3">
        <w:rPr>
          <w:rFonts w:ascii="Arial" w:hAnsi="Arial" w:cs="Arial"/>
          <w:sz w:val="24"/>
          <w:szCs w:val="24"/>
        </w:rPr>
        <w:t>Фишт</w:t>
      </w:r>
      <w:proofErr w:type="spellEnd"/>
      <w:r w:rsidR="004860AE" w:rsidRPr="006841A3">
        <w:rPr>
          <w:rFonts w:ascii="Arial" w:hAnsi="Arial" w:cs="Arial"/>
          <w:sz w:val="24"/>
          <w:szCs w:val="24"/>
        </w:rPr>
        <w:t>”</w:t>
      </w:r>
      <w:r w:rsidRPr="006841A3">
        <w:rPr>
          <w:rFonts w:ascii="Arial" w:hAnsi="Arial" w:cs="Arial"/>
          <w:sz w:val="24"/>
          <w:szCs w:val="24"/>
        </w:rPr>
        <w:t xml:space="preserve">, </w:t>
      </w:r>
      <w:r w:rsidR="000B177E" w:rsidRPr="006841A3">
        <w:rPr>
          <w:rFonts w:ascii="Arial" w:hAnsi="Arial" w:cs="Arial"/>
          <w:sz w:val="24"/>
          <w:szCs w:val="24"/>
        </w:rPr>
        <w:t>увлеч</w:t>
      </w:r>
      <w:r w:rsidR="000B177E">
        <w:rPr>
          <w:rFonts w:ascii="Arial" w:hAnsi="Arial" w:cs="Arial"/>
          <w:sz w:val="24"/>
          <w:szCs w:val="24"/>
        </w:rPr>
        <w:t>е</w:t>
      </w:r>
      <w:r w:rsidR="000B177E" w:rsidRPr="006841A3">
        <w:rPr>
          <w:rFonts w:ascii="Arial" w:hAnsi="Arial" w:cs="Arial"/>
          <w:sz w:val="24"/>
          <w:szCs w:val="24"/>
        </w:rPr>
        <w:t xml:space="preserve">т </w:t>
      </w:r>
      <w:r w:rsidRPr="006841A3">
        <w:rPr>
          <w:rFonts w:ascii="Arial" w:hAnsi="Arial" w:cs="Arial"/>
          <w:sz w:val="24"/>
          <w:szCs w:val="24"/>
        </w:rPr>
        <w:t xml:space="preserve">участников своим игровым форматом и в то же время потребует углубленных знаний в области анализа и расследования инцидентов», </w:t>
      </w:r>
      <w:r w:rsidR="004860AE" w:rsidRPr="006841A3">
        <w:rPr>
          <w:rFonts w:ascii="Arial" w:hAnsi="Arial" w:cs="Arial"/>
          <w:color w:val="333333"/>
          <w:sz w:val="24"/>
          <w:szCs w:val="24"/>
          <w:shd w:val="clear" w:color="auto" w:fill="FFFFFF"/>
        </w:rPr>
        <w:t>—</w:t>
      </w:r>
      <w:r w:rsidRPr="006841A3">
        <w:rPr>
          <w:rFonts w:ascii="Arial" w:hAnsi="Arial" w:cs="Arial"/>
          <w:sz w:val="24"/>
          <w:szCs w:val="24"/>
        </w:rPr>
        <w:t xml:space="preserve"> рассказал руководитель стадиона «</w:t>
      </w:r>
      <w:proofErr w:type="spellStart"/>
      <w:r w:rsidRPr="006841A3">
        <w:rPr>
          <w:rFonts w:ascii="Arial" w:hAnsi="Arial" w:cs="Arial"/>
          <w:sz w:val="24"/>
          <w:szCs w:val="24"/>
        </w:rPr>
        <w:t>Фишт</w:t>
      </w:r>
      <w:proofErr w:type="spellEnd"/>
      <w:r w:rsidRPr="006841A3">
        <w:rPr>
          <w:rFonts w:ascii="Arial" w:hAnsi="Arial" w:cs="Arial"/>
          <w:sz w:val="24"/>
          <w:szCs w:val="24"/>
        </w:rPr>
        <w:t>» Вениамин Богомолов.</w:t>
      </w:r>
    </w:p>
    <w:p w:rsidR="00524666" w:rsidRDefault="00524666" w:rsidP="006841A3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76EB" w:rsidRPr="00DA2A44" w:rsidRDefault="00E076EB" w:rsidP="00E076EB">
      <w:pPr>
        <w:spacing w:after="0" w:line="240" w:lineRule="auto"/>
        <w:jc w:val="center"/>
        <w:rPr>
          <w:rStyle w:val="None"/>
        </w:rPr>
      </w:pPr>
      <w:r w:rsidRPr="00DA2A44">
        <w:rPr>
          <w:rStyle w:val="None"/>
        </w:rPr>
        <w:t>* * *</w:t>
      </w:r>
    </w:p>
    <w:p w:rsidR="00E076EB" w:rsidRPr="00BF5A94" w:rsidRDefault="008B7CC0" w:rsidP="00E076EB">
      <w:pPr>
        <w:spacing w:before="80" w:after="0" w:line="240" w:lineRule="auto"/>
        <w:jc w:val="both"/>
        <w:rPr>
          <w:rStyle w:val="None"/>
          <w:rFonts w:ascii="Arial" w:hAnsi="Arial"/>
        </w:rPr>
      </w:pPr>
      <w:hyperlink r:id="rId8" w:history="1">
        <w:r w:rsidR="00E076EB" w:rsidRPr="00BF5A94">
          <w:rPr>
            <w:rStyle w:val="af"/>
            <w:rFonts w:ascii="Arial" w:hAnsi="Arial"/>
            <w:b/>
          </w:rPr>
          <w:t>Банк России</w:t>
        </w:r>
      </w:hyperlink>
      <w:r w:rsidR="00E076EB">
        <w:rPr>
          <w:rStyle w:val="None"/>
          <w:rFonts w:ascii="Arial" w:hAnsi="Arial"/>
        </w:rPr>
        <w:t xml:space="preserve"> — </w:t>
      </w:r>
      <w:proofErr w:type="spellStart"/>
      <w:r w:rsidR="00E076EB" w:rsidRPr="00BF5A94">
        <w:rPr>
          <w:rStyle w:val="None"/>
          <w:rFonts w:ascii="Arial" w:hAnsi="Arial"/>
        </w:rPr>
        <w:t>мегарегулятор</w:t>
      </w:r>
      <w:proofErr w:type="spellEnd"/>
      <w:r w:rsidR="00E076EB" w:rsidRPr="00BF5A94">
        <w:rPr>
          <w:rStyle w:val="None"/>
          <w:rFonts w:ascii="Arial" w:hAnsi="Arial"/>
        </w:rPr>
        <w:t xml:space="preserve">, который создает условия для развития всех секторов финансового рынка и стабильности финансовой системы России в целом. Эта задача определяет подходы к надзору и регулированию кредитных организаций, страховых компаний, пенсионных фондов, </w:t>
      </w:r>
      <w:proofErr w:type="spellStart"/>
      <w:r w:rsidR="00E076EB" w:rsidRPr="00BF5A94">
        <w:rPr>
          <w:rStyle w:val="None"/>
          <w:rFonts w:ascii="Arial" w:hAnsi="Arial"/>
        </w:rPr>
        <w:t>микрофинансовых</w:t>
      </w:r>
      <w:proofErr w:type="spellEnd"/>
      <w:r w:rsidR="00E076EB" w:rsidRPr="00BF5A94">
        <w:rPr>
          <w:rStyle w:val="None"/>
          <w:rFonts w:ascii="Arial" w:hAnsi="Arial"/>
        </w:rPr>
        <w:t xml:space="preserve"> организаций и других участников финансового</w:t>
      </w:r>
      <w:r w:rsidR="00E076EB" w:rsidRPr="00BF5A94">
        <w:rPr>
          <w:rStyle w:val="None"/>
        </w:rPr>
        <w:t xml:space="preserve"> </w:t>
      </w:r>
      <w:r w:rsidR="00E076EB" w:rsidRPr="00BF5A94">
        <w:rPr>
          <w:rStyle w:val="None"/>
          <w:rFonts w:ascii="Arial" w:hAnsi="Arial"/>
        </w:rPr>
        <w:t xml:space="preserve">рынка. Банк России ежегодно выступает организатором и партнёром просветительских и образовательных мероприятий, направленных на распространение навыков и знаний, необходимых для специалистов финансового рынка. </w:t>
      </w:r>
    </w:p>
    <w:p w:rsidR="00E076EB" w:rsidRPr="00DA2A44" w:rsidRDefault="00E076EB" w:rsidP="00E076EB">
      <w:pPr>
        <w:spacing w:after="0" w:line="240" w:lineRule="auto"/>
        <w:jc w:val="center"/>
        <w:rPr>
          <w:rStyle w:val="None"/>
        </w:rPr>
      </w:pPr>
      <w:r w:rsidRPr="00DA2A44">
        <w:rPr>
          <w:rStyle w:val="None"/>
        </w:rPr>
        <w:t>* * *</w:t>
      </w:r>
    </w:p>
    <w:p w:rsidR="00E076EB" w:rsidRDefault="008B7CC0" w:rsidP="00E076EB">
      <w:pPr>
        <w:spacing w:before="80" w:after="0" w:line="240" w:lineRule="auto"/>
        <w:jc w:val="both"/>
        <w:rPr>
          <w:rFonts w:ascii="Arial" w:eastAsia="Arial" w:hAnsi="Arial" w:cs="Arial"/>
        </w:rPr>
      </w:pPr>
      <w:hyperlink r:id="rId9" w:history="1">
        <w:r w:rsidR="00E076EB" w:rsidRPr="00B32570">
          <w:rPr>
            <w:rStyle w:val="af"/>
            <w:rFonts w:ascii="Arial" w:eastAsia="Arial" w:hAnsi="Arial" w:cs="Arial"/>
            <w:b/>
          </w:rPr>
          <w:t>Университет «Сириус»</w:t>
        </w:r>
      </w:hyperlink>
      <w:r w:rsidR="00E076EB" w:rsidRPr="00AE4AD6">
        <w:rPr>
          <w:rFonts w:ascii="Arial" w:eastAsia="Arial" w:hAnsi="Arial" w:cs="Arial"/>
        </w:rPr>
        <w:t xml:space="preserve"> </w:t>
      </w:r>
      <w:r w:rsidR="00E076EB">
        <w:rPr>
          <w:rStyle w:val="None"/>
          <w:rFonts w:ascii="Arial" w:hAnsi="Arial"/>
        </w:rPr>
        <w:t xml:space="preserve">— </w:t>
      </w:r>
      <w:r w:rsidR="00E076EB" w:rsidRPr="00AE4AD6">
        <w:rPr>
          <w:rFonts w:ascii="Arial" w:eastAsia="Arial" w:hAnsi="Arial" w:cs="Arial"/>
        </w:rPr>
        <w:t>выступает ключевым звеном созданной с использованием объектов олимпийской инфраструктуры</w:t>
      </w:r>
      <w:r w:rsidR="00E076EB">
        <w:rPr>
          <w:rFonts w:ascii="Arial" w:eastAsia="Arial" w:hAnsi="Arial" w:cs="Arial"/>
        </w:rPr>
        <w:t xml:space="preserve"> в Сочи</w:t>
      </w:r>
      <w:r w:rsidR="00E076EB" w:rsidRPr="00AE4AD6">
        <w:rPr>
          <w:rFonts w:ascii="Arial" w:eastAsia="Arial" w:hAnsi="Arial" w:cs="Arial"/>
        </w:rPr>
        <w:t xml:space="preserve"> инновационной цепочки полного цикла</w:t>
      </w:r>
      <w:r w:rsidR="00E076EB">
        <w:rPr>
          <w:rFonts w:ascii="Arial" w:eastAsia="Arial" w:hAnsi="Arial" w:cs="Arial"/>
        </w:rPr>
        <w:t xml:space="preserve">. Экосистема «Сириуса» </w:t>
      </w:r>
      <w:r w:rsidR="00E076EB" w:rsidRPr="00AE4AD6">
        <w:rPr>
          <w:rFonts w:ascii="Arial" w:eastAsia="Arial" w:hAnsi="Arial" w:cs="Arial"/>
        </w:rPr>
        <w:t>включа</w:t>
      </w:r>
      <w:r w:rsidR="00E076EB">
        <w:rPr>
          <w:rFonts w:ascii="Arial" w:eastAsia="Arial" w:hAnsi="Arial" w:cs="Arial"/>
        </w:rPr>
        <w:t>ет</w:t>
      </w:r>
      <w:r w:rsidR="00E076EB" w:rsidRPr="00AE4AD6">
        <w:rPr>
          <w:rFonts w:ascii="Arial" w:eastAsia="Arial" w:hAnsi="Arial" w:cs="Arial"/>
        </w:rPr>
        <w:t xml:space="preserve"> уникальный Образовательный центр «Сириус», университетские ультрасовременные лаборатории, инструменты трансфера технологий </w:t>
      </w:r>
      <w:r w:rsidR="00E076EB">
        <w:rPr>
          <w:rFonts w:ascii="Arial" w:eastAsia="Arial" w:hAnsi="Arial" w:cs="Arial"/>
        </w:rPr>
        <w:t xml:space="preserve">и внедренческую инфраструктуру. </w:t>
      </w:r>
      <w:r w:rsidR="00E076EB" w:rsidRPr="00AE4AD6">
        <w:rPr>
          <w:rFonts w:ascii="Arial" w:eastAsia="Arial" w:hAnsi="Arial" w:cs="Arial"/>
        </w:rPr>
        <w:t>Создаваемые научными сотрудниками Университета прототипы продуктов и технологий в среднесрочной перспективе будут формировать образ российской высокотехнологичной индустрии.</w:t>
      </w:r>
      <w:r w:rsidR="00E076EB">
        <w:rPr>
          <w:rFonts w:ascii="Arial" w:eastAsia="Arial" w:hAnsi="Arial" w:cs="Arial"/>
        </w:rPr>
        <w:t xml:space="preserve"> </w:t>
      </w:r>
    </w:p>
    <w:p w:rsidR="00E076EB" w:rsidRDefault="00E076EB" w:rsidP="00E076EB">
      <w:pPr>
        <w:spacing w:before="80" w:after="0" w:line="240" w:lineRule="auto"/>
        <w:jc w:val="both"/>
        <w:rPr>
          <w:rFonts w:ascii="Arial" w:eastAsia="Arial" w:hAnsi="Arial" w:cs="Arial"/>
        </w:rPr>
      </w:pPr>
      <w:r w:rsidRPr="008E55F7">
        <w:rPr>
          <w:rFonts w:ascii="Arial" w:eastAsia="Arial" w:hAnsi="Arial" w:cs="Arial"/>
        </w:rPr>
        <w:t>По плану развития в 10-летней перспективе в университетском кампусе будут одновременно учиться, жить и работать около восьми тысяч человек: шесть тысяч студентов, до тысячи научно-педагогических работников и столько же обучающихся на программах дополнительного образования.</w:t>
      </w:r>
    </w:p>
    <w:p w:rsidR="00E076EB" w:rsidRDefault="00E076EB" w:rsidP="00E076EB">
      <w:pPr>
        <w:spacing w:before="80" w:after="0" w:line="240" w:lineRule="auto"/>
        <w:jc w:val="both"/>
        <w:rPr>
          <w:rFonts w:ascii="Arial" w:eastAsia="Arial" w:hAnsi="Arial" w:cs="Arial"/>
        </w:rPr>
      </w:pPr>
      <w:r w:rsidRPr="009978D6">
        <w:rPr>
          <w:rFonts w:ascii="Arial" w:eastAsia="Arial" w:hAnsi="Arial" w:cs="Arial"/>
        </w:rPr>
        <w:t>Сейчас Университет активно развивает три научно-исследовательских направления: генетику и науки о жизни, когнитивные науки, информационные технологии и искусственный интеллект.</w:t>
      </w:r>
      <w:r>
        <w:rPr>
          <w:rFonts w:ascii="Arial" w:eastAsia="Arial" w:hAnsi="Arial" w:cs="Arial"/>
        </w:rPr>
        <w:t xml:space="preserve"> </w:t>
      </w:r>
      <w:r w:rsidRPr="009978D6">
        <w:rPr>
          <w:rFonts w:ascii="Arial" w:eastAsia="Arial" w:hAnsi="Arial" w:cs="Arial"/>
        </w:rPr>
        <w:t>По каждому из трех направлений проводятся очные и дистанционные образовательные модули, школы и конференции.</w:t>
      </w:r>
    </w:p>
    <w:p w:rsidR="00E076EB" w:rsidRPr="00DA2A44" w:rsidRDefault="00E076EB" w:rsidP="00E076EB">
      <w:pPr>
        <w:spacing w:after="0" w:line="240" w:lineRule="auto"/>
        <w:jc w:val="center"/>
        <w:rPr>
          <w:rStyle w:val="None"/>
        </w:rPr>
      </w:pPr>
      <w:r w:rsidRPr="00DA2A44">
        <w:rPr>
          <w:rStyle w:val="None"/>
        </w:rPr>
        <w:t>* * *</w:t>
      </w:r>
    </w:p>
    <w:p w:rsidR="00E076EB" w:rsidRPr="00DA2A44" w:rsidRDefault="008B7CC0" w:rsidP="00E076EB">
      <w:pPr>
        <w:spacing w:after="0" w:line="240" w:lineRule="auto"/>
        <w:jc w:val="both"/>
        <w:rPr>
          <w:rStyle w:val="None"/>
          <w:rFonts w:ascii="Arial" w:hAnsi="Arial"/>
        </w:rPr>
      </w:pPr>
      <w:hyperlink r:id="rId10" w:history="1">
        <w:r w:rsidR="00E076EB" w:rsidRPr="00DA2A44">
          <w:rPr>
            <w:rStyle w:val="Hyperlink1"/>
          </w:rPr>
          <w:t>«Ростелеком-</w:t>
        </w:r>
        <w:proofErr w:type="spellStart"/>
        <w:r w:rsidR="00E076EB" w:rsidRPr="00DA2A44">
          <w:rPr>
            <w:rStyle w:val="Hyperlink1"/>
          </w:rPr>
          <w:t>Солар</w:t>
        </w:r>
        <w:proofErr w:type="spellEnd"/>
      </w:hyperlink>
      <w:r w:rsidR="00E076EB" w:rsidRPr="00DA2A44">
        <w:rPr>
          <w:rStyle w:val="Hyperlink1"/>
        </w:rPr>
        <w:t>»</w:t>
      </w:r>
      <w:r w:rsidR="00E076EB">
        <w:rPr>
          <w:rFonts w:ascii="Times New Roman" w:hAnsi="Times New Roman" w:cs="Times New Roman"/>
          <w:sz w:val="20"/>
          <w:szCs w:val="20"/>
        </w:rPr>
        <w:t xml:space="preserve"> —</w:t>
      </w:r>
      <w:r w:rsidR="00E076EB" w:rsidRPr="00DA2A44">
        <w:rPr>
          <w:rStyle w:val="None"/>
          <w:rFonts w:ascii="Arial" w:hAnsi="Arial"/>
        </w:rPr>
        <w:t xml:space="preserve"> компания группы ПАО «Ростелеком». Национальный провайдер сервисов и технологий для защиты информационных активов, целевого мониторинга и управления информационной безопасностью.</w:t>
      </w:r>
    </w:p>
    <w:p w:rsidR="00E076EB" w:rsidRPr="00DA2A44" w:rsidRDefault="00E076EB" w:rsidP="00E076EB">
      <w:pPr>
        <w:spacing w:after="0" w:line="240" w:lineRule="auto"/>
        <w:jc w:val="both"/>
        <w:rPr>
          <w:rStyle w:val="None"/>
          <w:rFonts w:ascii="Arial" w:hAnsi="Arial"/>
        </w:rPr>
      </w:pPr>
      <w:r w:rsidRPr="00DA2A44">
        <w:rPr>
          <w:rStyle w:val="None"/>
          <w:rFonts w:ascii="Arial" w:hAnsi="Arial"/>
        </w:rPr>
        <w:lastRenderedPageBreak/>
        <w:t>В основе наших технологий лежит понимание, что настоящая информационная безопасность возможна только через непрерывный мониторинг и удобное управление системами ИБ. Этот принцип реализован в наших продуктах и сервисах.</w:t>
      </w:r>
    </w:p>
    <w:p w:rsidR="00E076EB" w:rsidRPr="00DA2A44" w:rsidRDefault="00E076EB" w:rsidP="00E076EB">
      <w:pPr>
        <w:spacing w:after="0" w:line="240" w:lineRule="auto"/>
        <w:jc w:val="center"/>
        <w:rPr>
          <w:rStyle w:val="None"/>
        </w:rPr>
      </w:pPr>
      <w:r w:rsidRPr="00DA2A44">
        <w:rPr>
          <w:rStyle w:val="None"/>
        </w:rPr>
        <w:t>* * *</w:t>
      </w:r>
    </w:p>
    <w:p w:rsidR="00E076EB" w:rsidRDefault="008B7CC0" w:rsidP="00E076EB">
      <w:pPr>
        <w:spacing w:before="80" w:after="0" w:line="240" w:lineRule="auto"/>
        <w:jc w:val="both"/>
        <w:rPr>
          <w:rStyle w:val="None"/>
          <w:rFonts w:ascii="Arial" w:eastAsia="Arial" w:hAnsi="Arial" w:cs="Arial"/>
        </w:rPr>
      </w:pPr>
      <w:hyperlink r:id="rId11" w:history="1">
        <w:r w:rsidR="00E076EB">
          <w:rPr>
            <w:rStyle w:val="Hyperlink1"/>
          </w:rPr>
          <w:t>ПАО «Ростелеком»</w:t>
        </w:r>
      </w:hyperlink>
      <w:r w:rsidR="00E076EB">
        <w:rPr>
          <w:rStyle w:val="None"/>
          <w:rFonts w:ascii="Arial" w:hAnsi="Arial"/>
        </w:rPr>
        <w:t xml:space="preserve"> — крупнейший в России провайдер цифровых услуг и решений, который присутствует во всех сегментах рынка и охватывает миллионы домохозяйств, государственных и частных организаций.</w:t>
      </w:r>
    </w:p>
    <w:p w:rsidR="00E076EB" w:rsidRDefault="00E076EB" w:rsidP="00E076EB">
      <w:pPr>
        <w:spacing w:before="80" w:after="0" w:line="240" w:lineRule="auto"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«Ростелеком» занимает лидирующие позиции на рынке услуг высокоскоростного доступа в интернет и платного телевидения. Услугами ШПД пользуется свыше 13,2 млн абонентов, платного ТВ — 10,5 млн, из них свыше 5,7 млн подключено к услуге «Интерактивное ТВ».</w:t>
      </w:r>
    </w:p>
    <w:p w:rsidR="00E076EB" w:rsidRPr="008A2165" w:rsidRDefault="00E076EB" w:rsidP="00E076EB">
      <w:pPr>
        <w:spacing w:before="80" w:after="0" w:line="240" w:lineRule="auto"/>
        <w:jc w:val="both"/>
        <w:rPr>
          <w:rFonts w:ascii="Arial" w:hAnsi="Arial" w:cs="Arial"/>
          <w:szCs w:val="24"/>
        </w:rPr>
      </w:pPr>
      <w:r w:rsidRPr="008A2165">
        <w:rPr>
          <w:rFonts w:ascii="Arial" w:hAnsi="Arial" w:cs="Arial"/>
          <w:szCs w:val="24"/>
        </w:rPr>
        <w:t>Дочерняя компания «Ростелекома» оператор Tele2 Россия является крупным игроком на рынке мобильной связи, обслуживающим более 44 млн абонентов и лидирующим по индексу NPS (</w:t>
      </w:r>
      <w:proofErr w:type="spellStart"/>
      <w:r w:rsidRPr="008A2165">
        <w:rPr>
          <w:rFonts w:ascii="Arial" w:hAnsi="Arial" w:cs="Arial"/>
          <w:szCs w:val="24"/>
        </w:rPr>
        <w:t>Net</w:t>
      </w:r>
      <w:proofErr w:type="spellEnd"/>
      <w:r w:rsidRPr="008A2165">
        <w:rPr>
          <w:rFonts w:ascii="Arial" w:hAnsi="Arial" w:cs="Arial"/>
          <w:szCs w:val="24"/>
        </w:rPr>
        <w:t xml:space="preserve"> </w:t>
      </w:r>
      <w:proofErr w:type="spellStart"/>
      <w:r w:rsidRPr="008A2165">
        <w:rPr>
          <w:rFonts w:ascii="Arial" w:hAnsi="Arial" w:cs="Arial"/>
          <w:szCs w:val="24"/>
        </w:rPr>
        <w:t>Promoter</w:t>
      </w:r>
      <w:proofErr w:type="spellEnd"/>
      <w:r w:rsidRPr="008A2165">
        <w:rPr>
          <w:rFonts w:ascii="Arial" w:hAnsi="Arial" w:cs="Arial"/>
          <w:szCs w:val="24"/>
        </w:rPr>
        <w:t xml:space="preserve"> </w:t>
      </w:r>
      <w:proofErr w:type="spellStart"/>
      <w:r w:rsidRPr="008A2165">
        <w:rPr>
          <w:rFonts w:ascii="Arial" w:hAnsi="Arial" w:cs="Arial"/>
          <w:szCs w:val="24"/>
        </w:rPr>
        <w:t>Score</w:t>
      </w:r>
      <w:proofErr w:type="spellEnd"/>
      <w:r w:rsidRPr="008A2165">
        <w:rPr>
          <w:rFonts w:ascii="Arial" w:hAnsi="Arial" w:cs="Arial"/>
          <w:szCs w:val="24"/>
        </w:rPr>
        <w:t>) — готовности пользователей рекомендовать услуги компании.</w:t>
      </w:r>
    </w:p>
    <w:p w:rsidR="00E076EB" w:rsidRDefault="00E076EB" w:rsidP="00E076EB">
      <w:pPr>
        <w:spacing w:before="80" w:after="0" w:line="240" w:lineRule="auto"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«Ростелеком» является лидером рынка телекоммуникационных услуг для органов государственной власти России и корпоративных пользователей всех уровней.</w:t>
      </w:r>
    </w:p>
    <w:p w:rsidR="00E076EB" w:rsidRDefault="00E076EB" w:rsidP="00E076EB">
      <w:pPr>
        <w:spacing w:before="80" w:after="0" w:line="240" w:lineRule="auto"/>
        <w:jc w:val="both"/>
        <w:rPr>
          <w:rStyle w:val="None"/>
          <w:rFonts w:ascii="Arial" w:hAnsi="Arial"/>
        </w:rPr>
      </w:pPr>
      <w:r>
        <w:rPr>
          <w:rStyle w:val="None"/>
          <w:rFonts w:ascii="Arial" w:hAnsi="Arial"/>
        </w:rPr>
        <w:t>Компания — признанный технологический лидер в инновационных решениях в области электронного правительства, кибербезопасности, дата-центров и облачных вычислений, биометрии, здравоохранения, образования, жилищно-коммунальных услуг.</w:t>
      </w:r>
    </w:p>
    <w:p w:rsidR="00524666" w:rsidRPr="00E076EB" w:rsidRDefault="00524666" w:rsidP="00E076EB">
      <w:pPr>
        <w:pStyle w:val="af1"/>
        <w:spacing w:before="80" w:beforeAutospacing="0" w:after="0" w:afterAutospacing="0"/>
        <w:jc w:val="center"/>
        <w:rPr>
          <w:rFonts w:ascii="Arial" w:hAnsi="Arial" w:cs="Arial"/>
          <w:lang w:val="ru-RU"/>
        </w:rPr>
      </w:pPr>
    </w:p>
    <w:sectPr w:rsidR="00524666" w:rsidRPr="00E076EB" w:rsidSect="001F756D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CC0" w:rsidRDefault="008B7CC0" w:rsidP="00524666">
      <w:pPr>
        <w:spacing w:after="0" w:line="240" w:lineRule="auto"/>
      </w:pPr>
      <w:r>
        <w:separator/>
      </w:r>
    </w:p>
  </w:endnote>
  <w:endnote w:type="continuationSeparator" w:id="0">
    <w:p w:rsidR="008B7CC0" w:rsidRDefault="008B7CC0" w:rsidP="0052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CC0" w:rsidRDefault="008B7CC0" w:rsidP="00524666">
      <w:pPr>
        <w:spacing w:after="0" w:line="240" w:lineRule="auto"/>
      </w:pPr>
      <w:r>
        <w:separator/>
      </w:r>
    </w:p>
  </w:footnote>
  <w:footnote w:type="continuationSeparator" w:id="0">
    <w:p w:rsidR="008B7CC0" w:rsidRDefault="008B7CC0" w:rsidP="00524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666" w:rsidRDefault="00E076EB">
    <w:pPr>
      <w:pStyle w:val="ab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706958D" wp14:editId="72A405CE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1447800" cy="542925"/>
          <wp:effectExtent l="0" t="0" r="0" b="9525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ss-r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25A49"/>
    <w:multiLevelType w:val="hybridMultilevel"/>
    <w:tmpl w:val="D3446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7C"/>
    <w:rsid w:val="000209B9"/>
    <w:rsid w:val="00061EF0"/>
    <w:rsid w:val="00090863"/>
    <w:rsid w:val="0009624E"/>
    <w:rsid w:val="000B177E"/>
    <w:rsid w:val="00143536"/>
    <w:rsid w:val="0014674E"/>
    <w:rsid w:val="001A15D8"/>
    <w:rsid w:val="001C1FD1"/>
    <w:rsid w:val="001D6A42"/>
    <w:rsid w:val="001F756D"/>
    <w:rsid w:val="002146B9"/>
    <w:rsid w:val="0033351E"/>
    <w:rsid w:val="00344580"/>
    <w:rsid w:val="003F6387"/>
    <w:rsid w:val="00462671"/>
    <w:rsid w:val="00484CE0"/>
    <w:rsid w:val="004860AE"/>
    <w:rsid w:val="00510801"/>
    <w:rsid w:val="00511903"/>
    <w:rsid w:val="00524666"/>
    <w:rsid w:val="005513FB"/>
    <w:rsid w:val="00577F63"/>
    <w:rsid w:val="005A18F8"/>
    <w:rsid w:val="005A2781"/>
    <w:rsid w:val="005A7D47"/>
    <w:rsid w:val="005E333C"/>
    <w:rsid w:val="005F1245"/>
    <w:rsid w:val="00612AA0"/>
    <w:rsid w:val="006553B2"/>
    <w:rsid w:val="006841A3"/>
    <w:rsid w:val="006F469A"/>
    <w:rsid w:val="0071569E"/>
    <w:rsid w:val="0075216D"/>
    <w:rsid w:val="00752CE4"/>
    <w:rsid w:val="00805856"/>
    <w:rsid w:val="00833360"/>
    <w:rsid w:val="008516B2"/>
    <w:rsid w:val="008627C8"/>
    <w:rsid w:val="008B3A9F"/>
    <w:rsid w:val="008B5E49"/>
    <w:rsid w:val="008B7CC0"/>
    <w:rsid w:val="008D4388"/>
    <w:rsid w:val="008E2B0D"/>
    <w:rsid w:val="008E497A"/>
    <w:rsid w:val="00906013"/>
    <w:rsid w:val="00954683"/>
    <w:rsid w:val="00976B7C"/>
    <w:rsid w:val="009A42B2"/>
    <w:rsid w:val="009C176E"/>
    <w:rsid w:val="009E4C9A"/>
    <w:rsid w:val="00A243D7"/>
    <w:rsid w:val="00A32128"/>
    <w:rsid w:val="00A3639B"/>
    <w:rsid w:val="00A8325E"/>
    <w:rsid w:val="00AA485C"/>
    <w:rsid w:val="00AD0F38"/>
    <w:rsid w:val="00B44B79"/>
    <w:rsid w:val="00BB5C4C"/>
    <w:rsid w:val="00BD0B61"/>
    <w:rsid w:val="00C274D4"/>
    <w:rsid w:val="00C40261"/>
    <w:rsid w:val="00C708E0"/>
    <w:rsid w:val="00C72528"/>
    <w:rsid w:val="00CE20CC"/>
    <w:rsid w:val="00D23A52"/>
    <w:rsid w:val="00D7712B"/>
    <w:rsid w:val="00DC424C"/>
    <w:rsid w:val="00DD149F"/>
    <w:rsid w:val="00DD5369"/>
    <w:rsid w:val="00E076EB"/>
    <w:rsid w:val="00E2297B"/>
    <w:rsid w:val="00EB3F9F"/>
    <w:rsid w:val="00EC367D"/>
    <w:rsid w:val="00F004D3"/>
    <w:rsid w:val="00F07BB2"/>
    <w:rsid w:val="00F437D6"/>
    <w:rsid w:val="00F814FA"/>
    <w:rsid w:val="00F869B7"/>
    <w:rsid w:val="00F87646"/>
    <w:rsid w:val="00FD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6E58"/>
  <w15:docId w15:val="{CE2A8747-DD31-4A12-B03D-C016CC00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6A4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D6A4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D6A4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D6A4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D6A4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6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6A4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D0B61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24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4666"/>
  </w:style>
  <w:style w:type="paragraph" w:styleId="ad">
    <w:name w:val="footer"/>
    <w:basedOn w:val="a"/>
    <w:link w:val="ae"/>
    <w:uiPriority w:val="99"/>
    <w:unhideWhenUsed/>
    <w:rsid w:val="00524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24666"/>
  </w:style>
  <w:style w:type="character" w:styleId="af">
    <w:name w:val="Hyperlink"/>
    <w:basedOn w:val="a0"/>
    <w:uiPriority w:val="99"/>
    <w:unhideWhenUsed/>
    <w:rsid w:val="00524666"/>
    <w:rPr>
      <w:color w:val="0000FF"/>
      <w:u w:val="single"/>
    </w:rPr>
  </w:style>
  <w:style w:type="table" w:styleId="af0">
    <w:name w:val="Table Grid"/>
    <w:basedOn w:val="a1"/>
    <w:uiPriority w:val="39"/>
    <w:rsid w:val="0052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5246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yperlink1">
    <w:name w:val="Hyperlink.1"/>
    <w:basedOn w:val="a0"/>
    <w:rsid w:val="00E076EB"/>
    <w:rPr>
      <w:rFonts w:ascii="Arial" w:eastAsia="Arial" w:hAnsi="Arial" w:cs="Arial"/>
      <w:b/>
      <w:bCs/>
      <w:outline w:val="0"/>
      <w:color w:val="0070C0"/>
      <w:u w:val="single" w:color="0070C0"/>
    </w:rPr>
  </w:style>
  <w:style w:type="character" w:customStyle="1" w:styleId="None">
    <w:name w:val="None"/>
    <w:rsid w:val="00E07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ova-ms@ural.rt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mpany.rt.ru/pres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t-sola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riusuniversity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Solar Security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Ярцева Екатерина Викторовна</dc:creator>
  <cp:lastModifiedBy>Петрова Мария Сергеевна</cp:lastModifiedBy>
  <cp:revision>3</cp:revision>
  <dcterms:created xsi:type="dcterms:W3CDTF">2020-10-12T09:57:00Z</dcterms:created>
  <dcterms:modified xsi:type="dcterms:W3CDTF">2020-10-13T05:29:00Z</dcterms:modified>
</cp:coreProperties>
</file>